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15" w:rsidRDefault="00FC5081" w:rsidP="00C47C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-3374390</wp:posOffset>
            </wp:positionH>
            <wp:positionV relativeFrom="line">
              <wp:posOffset>217805</wp:posOffset>
            </wp:positionV>
            <wp:extent cx="777240" cy="914400"/>
            <wp:effectExtent l="19050" t="0" r="3810" b="0"/>
            <wp:wrapNone/>
            <wp:docPr id="1" name="Рисунок 90" descr="ПОСЛЕДНИЙ ВАРИАНТ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ПОСЛЕДНИЙ ВАРИАНТ ЛОГОТИ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CB9" w:rsidRPr="00C47CB9" w:rsidRDefault="00C47CB9" w:rsidP="007E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C47CB9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ОБРАЗОВАТЕЛЬНОЕ УЧРЕЖДЕНИЕ ПРОФСОЮЗОВ</w:t>
      </w:r>
    </w:p>
    <w:p w:rsidR="00C47CB9" w:rsidRPr="00C47CB9" w:rsidRDefault="00C47CB9" w:rsidP="007E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bidi="ar-SA"/>
        </w:rPr>
      </w:pPr>
      <w:r w:rsidRPr="00C47CB9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ВЫСШЕГО ОБРАЗОВАНИЯ</w:t>
      </w:r>
    </w:p>
    <w:p w:rsidR="00C47CB9" w:rsidRPr="00C47CB9" w:rsidRDefault="00C47CB9" w:rsidP="007E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bidi="ar-SA"/>
        </w:rPr>
      </w:pPr>
      <w:r w:rsidRPr="00C47CB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bidi="ar-SA"/>
        </w:rPr>
        <w:t>«Академия труда и социальных отношений»</w:t>
      </w:r>
    </w:p>
    <w:p w:rsidR="00C47CB9" w:rsidRPr="00C47CB9" w:rsidRDefault="00C47CB9" w:rsidP="00C47C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C47CB9" w:rsidRPr="00C47CB9" w:rsidRDefault="00C47CB9" w:rsidP="00C47CB9">
      <w:pPr>
        <w:spacing w:after="0" w:line="288" w:lineRule="auto"/>
        <w:ind w:left="1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C47CB9" w:rsidRPr="00C47CB9" w:rsidRDefault="00C47CB9" w:rsidP="00C47C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tbl>
      <w:tblPr>
        <w:tblW w:w="9606" w:type="dxa"/>
        <w:tblLayout w:type="fixed"/>
        <w:tblLook w:val="01E0"/>
      </w:tblPr>
      <w:tblGrid>
        <w:gridCol w:w="1526"/>
        <w:gridCol w:w="8080"/>
      </w:tblGrid>
      <w:tr w:rsidR="00860567" w:rsidRPr="008930E4" w:rsidTr="00860567">
        <w:trPr>
          <w:trHeight w:val="531"/>
        </w:trPr>
        <w:tc>
          <w:tcPr>
            <w:tcW w:w="1526" w:type="dxa"/>
          </w:tcPr>
          <w:p w:rsidR="00860567" w:rsidRPr="00C47CB9" w:rsidRDefault="00860567" w:rsidP="0086056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860567" w:rsidRPr="00C47CB9" w:rsidRDefault="00860567" w:rsidP="0086056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C47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>Кафедра:</w:t>
            </w:r>
          </w:p>
        </w:tc>
        <w:tc>
          <w:tcPr>
            <w:tcW w:w="8080" w:type="dxa"/>
            <w:vAlign w:val="center"/>
          </w:tcPr>
          <w:p w:rsidR="00860567" w:rsidRPr="00A13FAE" w:rsidRDefault="00860567" w:rsidP="008605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A13FAE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ОХРАНЫ ТРУДА, ПРОМЫШЛЕННОЙ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И ЭКОЛОГИИ</w:t>
            </w:r>
          </w:p>
        </w:tc>
      </w:tr>
    </w:tbl>
    <w:p w:rsidR="00A13FAE" w:rsidRDefault="00A13FAE" w:rsidP="00C47CB9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C47CB9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C47CB9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C47CB9" w:rsidRDefault="00C47CB9" w:rsidP="008930E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C47CB9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АННОТАЦИИ К РАБОЧИМ ПРОГРАММАМ ДИСЦИПЛИН ОСНОВНОЙ ПРОФЕССИОНАЛЬНОЙ ОБРАЗОВАТЕЛЬНОЙ ПРОГРАММЫ ВЫСШЕГО ОБРАЗОВАНИЯ – ПРОГРАММЕ </w:t>
      </w:r>
      <w:r w:rsidR="00B47449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МАГИСТРАТУРЫ</w:t>
      </w:r>
      <w:r w:rsidRPr="00C47CB9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ПО НАПРАВЛЕНИЮ ПОДГОТОВКИ</w:t>
      </w:r>
    </w:p>
    <w:p w:rsidR="008930E4" w:rsidRDefault="008930E4" w:rsidP="008930E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C47CB9" w:rsidRDefault="00A13FAE" w:rsidP="008930E4">
      <w:pPr>
        <w:spacing w:before="120" w:after="120" w:line="288" w:lineRule="auto"/>
        <w:ind w:left="1985" w:firstLine="567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20.04.01</w:t>
      </w:r>
      <w:r w:rsidR="00C47CB9" w:rsidRPr="00C47CB9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ТЕХНОСФЕРНАЯ БЕЗОПАСНОСТЬ</w:t>
      </w:r>
    </w:p>
    <w:p w:rsidR="008930E4" w:rsidRPr="00C47CB9" w:rsidRDefault="008930E4" w:rsidP="00860567">
      <w:pPr>
        <w:spacing w:before="120" w:after="120" w:line="288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B47449" w:rsidRPr="005C5D7A" w:rsidRDefault="00C47CB9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5C5D7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НАПРАВЛЕННОСТЬ (ПРОФИЛЬ):</w:t>
      </w:r>
      <w:r w:rsidRPr="00C47CB9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="00A13FAE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ИНТЕГРИРОВАННАЯ СИСТЕМА </w:t>
      </w:r>
      <w:r w:rsidR="00B47449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МЕНЕДЖМЕНТА</w:t>
      </w:r>
      <w:r w:rsidR="00A13FAE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БЕЗОПАСНОСТ</w:t>
      </w:r>
      <w:r w:rsidR="00B47449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И</w:t>
      </w:r>
      <w:r w:rsidR="00A13FAE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ТРУДА, ПРО</w:t>
      </w:r>
      <w:r w:rsidR="00B47449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ИЗВОДСТВЕ</w:t>
      </w:r>
      <w:r w:rsidR="00A13FAE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ННОЙ</w:t>
      </w:r>
    </w:p>
    <w:p w:rsidR="00C47CB9" w:rsidRDefault="00A13FAE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И ЭКОЛОГИЧЕСКОЙ БЕЗОПАСНОСТ</w:t>
      </w:r>
      <w:r w:rsidR="00B47449" w:rsidRPr="005C5D7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И</w:t>
      </w: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930E4" w:rsidRPr="005C5D7A" w:rsidRDefault="008930E4" w:rsidP="008930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</w:p>
    <w:p w:rsidR="00860567" w:rsidRDefault="00860567" w:rsidP="008930E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br w:type="page"/>
      </w:r>
    </w:p>
    <w:p w:rsidR="00BB23E9" w:rsidRPr="004D493C" w:rsidRDefault="00C47CB9" w:rsidP="00C47C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D493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Блок 1. Дисциплины (модули)</w:t>
      </w:r>
    </w:p>
    <w:p w:rsidR="00C47CB9" w:rsidRPr="004D493C" w:rsidRDefault="00C47CB9" w:rsidP="00C47C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D493C">
        <w:rPr>
          <w:rFonts w:ascii="Times New Roman" w:hAnsi="Times New Roman" w:cs="Times New Roman"/>
          <w:b/>
          <w:sz w:val="32"/>
          <w:szCs w:val="32"/>
          <w:lang w:val="ru-RU"/>
        </w:rPr>
        <w:t>Б</w:t>
      </w:r>
      <w:proofErr w:type="gramStart"/>
      <w:r w:rsidRPr="004D493C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proofErr w:type="gramEnd"/>
      <w:r w:rsidRPr="004D493C">
        <w:rPr>
          <w:rFonts w:ascii="Times New Roman" w:hAnsi="Times New Roman" w:cs="Times New Roman"/>
          <w:b/>
          <w:sz w:val="32"/>
          <w:szCs w:val="32"/>
          <w:lang w:val="ru-RU"/>
        </w:rPr>
        <w:t>.Б. Базовая часть</w:t>
      </w:r>
    </w:p>
    <w:p w:rsidR="00C47CB9" w:rsidRPr="005020E5" w:rsidRDefault="00C47CB9" w:rsidP="00456F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7CB9" w:rsidRPr="007C5673" w:rsidRDefault="00C47CB9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.Б.01 </w:t>
      </w:r>
      <w:r w:rsidR="001133CA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ИНФОРМАЦИОННЫЕ ТЕХНОЛОГИИ В СФЕРЕ БЕЗОПАСНОСТИ</w:t>
      </w:r>
      <w:r w:rsidR="001911EF" w:rsidRPr="007C567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930E4" w:rsidRDefault="008930E4" w:rsidP="00CA4A4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CA4A4B" w:rsidRDefault="001911EF" w:rsidP="00CA4A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5020E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Цел</w:t>
      </w:r>
      <w:r w:rsidR="00CA4A4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ями</w:t>
      </w:r>
      <w:r w:rsidRPr="005020E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5020E5">
        <w:rPr>
          <w:rFonts w:ascii="Times New Roman" w:hAnsi="Times New Roman" w:cs="Times New Roman"/>
          <w:sz w:val="24"/>
          <w:szCs w:val="24"/>
          <w:lang w:val="ru-RU"/>
        </w:rPr>
        <w:t xml:space="preserve">освоения дисциплины </w:t>
      </w:r>
      <w:r w:rsidR="00CA4A4B"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bookmarkStart w:id="0" w:name="_Toc500492097"/>
      <w:bookmarkStart w:id="1" w:name="_Toc433697894"/>
      <w:r w:rsidR="00CA4A4B" w:rsidRPr="00CA4A4B">
        <w:rPr>
          <w:rFonts w:ascii="Times New Roman" w:hAnsi="Times New Roman"/>
          <w:sz w:val="24"/>
          <w:szCs w:val="24"/>
          <w:lang w:val="ru-RU"/>
        </w:rPr>
        <w:t xml:space="preserve">ознакомление магистрантов с передовой практикой применения информационных технологий в сфере безопасности; </w:t>
      </w:r>
      <w:r w:rsidR="00CA4A4B" w:rsidRPr="00CA4A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приобретение практических навыков использования компьютерных технологий</w:t>
      </w:r>
      <w:r w:rsidR="00CA4A4B" w:rsidRPr="00CA4A4B">
        <w:rPr>
          <w:rFonts w:ascii="Times New Roman" w:hAnsi="Times New Roman"/>
          <w:sz w:val="24"/>
          <w:szCs w:val="24"/>
          <w:lang w:val="ru-RU"/>
        </w:rPr>
        <w:t xml:space="preserve"> в научной и практической деятельности, связанной с управлением безопасностью труда, промышленной и экологической безопасностью</w:t>
      </w:r>
      <w:r w:rsidR="00CA4A4B">
        <w:rPr>
          <w:rFonts w:ascii="Times New Roman" w:hAnsi="Times New Roman"/>
          <w:sz w:val="24"/>
          <w:szCs w:val="24"/>
          <w:lang w:val="ru-RU"/>
        </w:rPr>
        <w:t>.</w:t>
      </w:r>
    </w:p>
    <w:p w:rsidR="005A3B72" w:rsidRPr="00CA4A4B" w:rsidRDefault="005A3B72" w:rsidP="00CA4A4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bookmarkEnd w:id="0"/>
    <w:bookmarkEnd w:id="1"/>
    <w:p w:rsidR="005020E5" w:rsidRPr="009000AB" w:rsidRDefault="005020E5" w:rsidP="008930E4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00AB"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BF3914" w:rsidRPr="00BF3914" w:rsidRDefault="00BF3914" w:rsidP="009000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Раздел 1</w:t>
      </w:r>
      <w:r w:rsidRPr="00BF39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Информационные аспекты обеспечения техносферной безопасности.</w:t>
      </w:r>
    </w:p>
    <w:p w:rsidR="00BF3914" w:rsidRPr="00BF3914" w:rsidRDefault="00BF3914" w:rsidP="00F306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1.1. Информационные технологии, применяемые в сфере безопасности. Компьютерные технологии.</w:t>
      </w:r>
    </w:p>
    <w:p w:rsidR="00BF3914" w:rsidRPr="00BF3914" w:rsidRDefault="00BF3914" w:rsidP="00F306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1.2. Обзор автоматизированных информационных систем управления безопасностью труда, промышленной и экологической безопасностью.</w:t>
      </w:r>
    </w:p>
    <w:p w:rsidR="00BF3914" w:rsidRPr="00BF3914" w:rsidRDefault="00BF3914" w:rsidP="00F306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1.3. Методы и системы защиты информации, информационная безопасность.</w:t>
      </w:r>
    </w:p>
    <w:p w:rsidR="00BF3914" w:rsidRPr="00BF3914" w:rsidRDefault="00BF3914" w:rsidP="0090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Раздел 2.</w:t>
      </w: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Использование информационных технологий для подготовки, оформления, редактирования и представления научных и учебных документов по проблемам безопасности.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2.1. Формы научной информации. Структура текста учебной/научной работы. Подготовка больших документов.</w:t>
      </w:r>
    </w:p>
    <w:p w:rsidR="00BF3914" w:rsidRDefault="00BF3914" w:rsidP="009000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2.2. Библиографические ссылки. Библиографическое описание документов. Правила оформления библиографических ссылок и списка литературы в соответствии с ГОСТом. Исправления и примечания.</w:t>
      </w:r>
    </w:p>
    <w:p w:rsidR="00BF3914" w:rsidRPr="00BF3914" w:rsidRDefault="00BF3914" w:rsidP="00BF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Раздел 3. </w:t>
      </w: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Информационные технологии для обработки и  анализа статистических данных в сфере безопасности. 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3.1. Статистические исследования проблем техносферной безопасности. Применение пакетов общего назначения для анализа данных техносферной безопасности. 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3.2. Компьютерное моделирование в сфере безопасности. Построение и анализ трендовых и регрессионных моделей. Прогнозирование на основе компьютерных моделей.</w:t>
      </w:r>
    </w:p>
    <w:p w:rsidR="00BF3914" w:rsidRPr="00BF3914" w:rsidRDefault="00BF3914" w:rsidP="00BF391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Раздел 4</w:t>
      </w: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. Экономические расчеты мероприятий по обеспечению техносферной безопасности.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4.1. Расчет финансовых потерь предприятия в связи с несчастными случаями на производстве.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4.2. Расчет экономической эффективности мероприятий по охране и улучшению условий труда. </w:t>
      </w:r>
    </w:p>
    <w:p w:rsidR="00BF3914" w:rsidRPr="00BF3914" w:rsidRDefault="00BF3914" w:rsidP="00BF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Раздел 5.</w:t>
      </w: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Справочно-правовые системы. Информационно-поисковые возможности, методология их использования в сфере безопасности. 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5.1. Правовое регулирование в сфере безопасности. Обзор российского рынка справочно-правовых систем (СПС).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5.2. СПС </w:t>
      </w:r>
      <w:proofErr w:type="spellStart"/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КонсультантПлюс</w:t>
      </w:r>
      <w:proofErr w:type="spellEnd"/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. Основные и расширенные средства поиска. Навигация в документе. Путеводители. Связи документа. Сохранение результатов работы.</w:t>
      </w:r>
    </w:p>
    <w:p w:rsidR="00BF3914" w:rsidRPr="00BF3914" w:rsidRDefault="00BF3914" w:rsidP="00BF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Раздел 6.</w:t>
      </w: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Создание презентаций для образовательных целей и представления научных результатов в сфере безопасности.</w:t>
      </w:r>
    </w:p>
    <w:p w:rsidR="00BF3914" w:rsidRPr="00BF3914" w:rsidRDefault="00BF3914" w:rsidP="00BF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56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Раздел 7.</w:t>
      </w: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Автоматизированная информационная система (АИС) управления безопасностью труда.</w:t>
      </w:r>
    </w:p>
    <w:p w:rsidR="00BF3914" w:rsidRP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Тема 7.1. Система управления базами данных (СУБД) как основа АИС управления безопасностью труда.</w:t>
      </w:r>
    </w:p>
    <w:p w:rsidR="00BF3914" w:rsidRDefault="00BF3914" w:rsidP="009000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7.2. Создание и работа с БД «Медосмотры», «Спецодежда и </w:t>
      </w:r>
      <w:proofErr w:type="gramStart"/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СИЗ</w:t>
      </w:r>
      <w:proofErr w:type="gramEnd"/>
      <w:r w:rsidRPr="00BF3914">
        <w:rPr>
          <w:rFonts w:ascii="Times New Roman" w:eastAsia="Times New Roman" w:hAnsi="Times New Roman" w:cs="Times New Roman"/>
          <w:sz w:val="24"/>
          <w:szCs w:val="24"/>
          <w:lang w:val="ru-RU"/>
        </w:rPr>
        <w:t>», «Инструктажи и обучение.</w:t>
      </w:r>
    </w:p>
    <w:p w:rsidR="00354F0C" w:rsidRDefault="00354F0C" w:rsidP="00BF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55F9" w:rsidRDefault="006A55F9" w:rsidP="00BF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30E4" w:rsidRPr="00BF3914" w:rsidRDefault="008930E4" w:rsidP="00BF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18E2" w:rsidRPr="00792A6E" w:rsidRDefault="003B18E2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A6E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92A6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92A6E">
        <w:rPr>
          <w:rFonts w:ascii="Times New Roman" w:hAnsi="Times New Roman" w:cs="Times New Roman"/>
          <w:b/>
          <w:sz w:val="24"/>
          <w:szCs w:val="24"/>
          <w:lang w:val="ru-RU"/>
        </w:rPr>
        <w:t>.Б.</w:t>
      </w:r>
      <w:r w:rsidR="00404F4D" w:rsidRPr="00792A6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792A6E">
        <w:rPr>
          <w:rFonts w:ascii="Times New Roman" w:hAnsi="Times New Roman" w:cs="Times New Roman"/>
          <w:b/>
          <w:sz w:val="24"/>
          <w:szCs w:val="24"/>
          <w:lang w:val="ru-RU"/>
        </w:rPr>
        <w:t>2 ЭКОНОМИКА И МЕНЕДЖМЕНТ БЕЗОПАСНОСТИ:</w:t>
      </w:r>
    </w:p>
    <w:p w:rsidR="008930E4" w:rsidRDefault="008930E4" w:rsidP="003B18E2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</w:p>
    <w:p w:rsidR="003B18E2" w:rsidRDefault="003B18E2" w:rsidP="003B18E2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B18E2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Целями</w:t>
      </w:r>
      <w:r w:rsidRPr="003B18E2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3B18E2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являются достижение понимания экономики как научной дисциплины, изучающей состояние народного хозяйства, а также условий и элементов производства в целях эффективного управления безопасностью труда; создание представления об экономических закономерностях, соответствующих данной ступени развития производительных сил общества для выбора и применения адекватных методов менеджмента; формирование навыков и компетенций в организации управленческой деятельности по созданию безопасных условий труда, промышленной и экологической безопасности </w:t>
      </w:r>
      <w:r w:rsidR="00670ABE">
        <w:rPr>
          <w:rFonts w:asciiTheme="minorHAnsi" w:hAnsiTheme="minorHAnsi" w:cstheme="minorHAnsi"/>
          <w:sz w:val="24"/>
          <w:szCs w:val="24"/>
          <w:lang w:val="ru-RU"/>
        </w:rPr>
        <w:t xml:space="preserve">на </w:t>
      </w:r>
      <w:r w:rsidRPr="003B18E2">
        <w:rPr>
          <w:rFonts w:asciiTheme="minorHAnsi" w:hAnsiTheme="minorHAnsi" w:cstheme="minorHAnsi"/>
          <w:sz w:val="24"/>
          <w:szCs w:val="24"/>
          <w:lang w:val="ru-RU"/>
        </w:rPr>
        <w:t xml:space="preserve"> современной стадии развития экономики России.</w:t>
      </w:r>
    </w:p>
    <w:p w:rsidR="007E04F2" w:rsidRDefault="007E04F2" w:rsidP="003B18E2">
      <w:pPr>
        <w:spacing w:after="0" w:line="240" w:lineRule="auto"/>
        <w:ind w:firstLine="426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C36BC" w:rsidRDefault="00BC36BC" w:rsidP="008930E4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9C1285" w:rsidRPr="009C1285" w:rsidRDefault="009C1285" w:rsidP="00BC36B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2A2D47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1</w:t>
      </w:r>
      <w:r w:rsidRPr="009C1285">
        <w:rPr>
          <w:rFonts w:asciiTheme="minorHAnsi" w:hAnsiTheme="minorHAnsi" w:cstheme="minorHAnsi"/>
          <w:sz w:val="24"/>
          <w:szCs w:val="24"/>
          <w:lang w:val="ru-RU"/>
        </w:rPr>
        <w:t>. Экономика классическая: понятие, сущностное содержание, закономерности функционирования.</w:t>
      </w:r>
    </w:p>
    <w:p w:rsidR="009C1285" w:rsidRPr="009C1285" w:rsidRDefault="009C1285" w:rsidP="00F306C2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ru-RU"/>
        </w:rPr>
      </w:pPr>
      <w:r w:rsidRPr="009C1285">
        <w:rPr>
          <w:rFonts w:asciiTheme="minorHAnsi" w:hAnsiTheme="minorHAnsi" w:cstheme="minorHAnsi"/>
          <w:sz w:val="24"/>
          <w:szCs w:val="24"/>
          <w:lang w:val="ru-RU"/>
        </w:rPr>
        <w:t xml:space="preserve">Тема 1.1. Экономические теории в свете воззрений великих экономистов. </w:t>
      </w:r>
    </w:p>
    <w:p w:rsidR="00F306C2" w:rsidRDefault="009C1285" w:rsidP="00F306C2">
      <w:pPr>
        <w:pStyle w:val="ad"/>
        <w:spacing w:after="0" w:line="240" w:lineRule="auto"/>
        <w:ind w:left="1560" w:hanging="993"/>
        <w:rPr>
          <w:rFonts w:asciiTheme="minorHAnsi" w:hAnsiTheme="minorHAnsi" w:cstheme="minorHAnsi"/>
          <w:sz w:val="24"/>
          <w:szCs w:val="24"/>
          <w:lang w:val="ru-RU"/>
        </w:rPr>
      </w:pPr>
      <w:r w:rsidRPr="009C1285">
        <w:rPr>
          <w:rFonts w:asciiTheme="minorHAnsi" w:hAnsiTheme="minorHAnsi" w:cstheme="minorHAnsi"/>
          <w:sz w:val="24"/>
          <w:szCs w:val="24"/>
          <w:lang w:val="ru-RU"/>
        </w:rPr>
        <w:t xml:space="preserve">Тема 1.2. Методологические и теоретические основы функционирования экономики. </w:t>
      </w:r>
    </w:p>
    <w:p w:rsidR="009C1285" w:rsidRPr="009C1285" w:rsidRDefault="00F306C2" w:rsidP="00F306C2">
      <w:pPr>
        <w:pStyle w:val="ad"/>
        <w:spacing w:after="0" w:line="240" w:lineRule="auto"/>
        <w:ind w:left="1560" w:hanging="993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Тема 1.3.</w:t>
      </w:r>
      <w:r w:rsidR="009C1285" w:rsidRPr="009C1285">
        <w:rPr>
          <w:rFonts w:asciiTheme="minorHAnsi" w:hAnsiTheme="minorHAnsi" w:cstheme="minorHAnsi"/>
          <w:sz w:val="24"/>
          <w:szCs w:val="24"/>
          <w:lang w:val="ru-RU"/>
        </w:rPr>
        <w:t>Основные факторы развития экономики.</w:t>
      </w:r>
    </w:p>
    <w:p w:rsidR="009C1285" w:rsidRPr="009C1285" w:rsidRDefault="009C1285" w:rsidP="00BC36B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2A2D47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2</w:t>
      </w:r>
      <w:r w:rsidRPr="009C1285">
        <w:rPr>
          <w:rFonts w:asciiTheme="minorHAnsi" w:hAnsiTheme="minorHAnsi" w:cstheme="minorHAnsi"/>
          <w:sz w:val="24"/>
          <w:szCs w:val="24"/>
          <w:lang w:val="ru-RU"/>
        </w:rPr>
        <w:t>. Безопасность в системе потребностей человека.</w:t>
      </w:r>
    </w:p>
    <w:p w:rsidR="009C1285" w:rsidRPr="009C1285" w:rsidRDefault="009C1285" w:rsidP="000173D8">
      <w:pPr>
        <w:pStyle w:val="ad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ru-RU"/>
        </w:rPr>
      </w:pPr>
      <w:r w:rsidRPr="009C1285">
        <w:rPr>
          <w:rFonts w:asciiTheme="minorHAnsi" w:hAnsiTheme="minorHAnsi" w:cstheme="minorHAnsi"/>
          <w:sz w:val="24"/>
          <w:szCs w:val="24"/>
          <w:lang w:val="ru-RU"/>
        </w:rPr>
        <w:t>Тема 2.1. Целевое основание в деятельности руководителей (менеджеров) всех уровней организации и задачи менеджмента безопасности.</w:t>
      </w:r>
    </w:p>
    <w:p w:rsidR="009C1285" w:rsidRPr="009C1285" w:rsidRDefault="009C1285" w:rsidP="00F306C2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ru-RU"/>
        </w:rPr>
      </w:pPr>
      <w:r w:rsidRPr="009C1285">
        <w:rPr>
          <w:rFonts w:asciiTheme="minorHAnsi" w:hAnsiTheme="minorHAnsi" w:cstheme="minorHAnsi"/>
          <w:sz w:val="24"/>
          <w:szCs w:val="24"/>
          <w:lang w:val="ru-RU"/>
        </w:rPr>
        <w:t>Тема 2.2. Менеджмент в сфере безопасности труда и экологической безопасности.</w:t>
      </w:r>
    </w:p>
    <w:p w:rsidR="009C1285" w:rsidRDefault="009C1285" w:rsidP="00F306C2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ru-RU"/>
        </w:rPr>
      </w:pPr>
      <w:r w:rsidRPr="009C1285">
        <w:rPr>
          <w:rFonts w:asciiTheme="minorHAnsi" w:hAnsiTheme="minorHAnsi" w:cstheme="minorHAnsi"/>
          <w:sz w:val="24"/>
          <w:szCs w:val="24"/>
          <w:lang w:val="ru-RU"/>
        </w:rPr>
        <w:t>Тема 2.3. Модель процесса исследования в экономике и менеджменте.</w:t>
      </w:r>
    </w:p>
    <w:p w:rsidR="000B7E6A" w:rsidRDefault="000B7E6A" w:rsidP="00F306C2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ru-RU"/>
        </w:rPr>
      </w:pPr>
    </w:p>
    <w:p w:rsidR="00731E2B" w:rsidRDefault="00731E2B" w:rsidP="00BC36BC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  <w:lang w:val="ru-RU"/>
        </w:rPr>
      </w:pPr>
    </w:p>
    <w:p w:rsidR="000B7E6A" w:rsidRDefault="000B7E6A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.Б.</w:t>
      </w:r>
      <w:r w:rsidR="00404F4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МЕНЕДЖМЕНТ РИСКА, СИСТЕМНЫЙ АНАЛИЗ И МОДЕЛИРОВАНИЕ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930E4" w:rsidRDefault="008930E4" w:rsidP="00404F4D">
      <w:pPr>
        <w:suppressAutoHyphens/>
        <w:spacing w:after="0" w:line="240" w:lineRule="auto"/>
        <w:ind w:firstLine="425"/>
        <w:jc w:val="both"/>
        <w:rPr>
          <w:rStyle w:val="FontStyle33"/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</w:p>
    <w:p w:rsidR="00404F4D" w:rsidRDefault="00404F4D" w:rsidP="00404F4D">
      <w:pPr>
        <w:suppressAutoHyphens/>
        <w:spacing w:after="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04F4D">
        <w:rPr>
          <w:rStyle w:val="FontStyle33"/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Основная цель </w:t>
      </w:r>
      <w:r w:rsidRPr="00404F4D">
        <w:rPr>
          <w:rStyle w:val="FontStyle31"/>
          <w:rFonts w:asciiTheme="minorHAnsi" w:hAnsiTheme="minorHAnsi" w:cstheme="minorHAnsi"/>
          <w:color w:val="auto"/>
          <w:sz w:val="24"/>
          <w:szCs w:val="24"/>
          <w:lang w:val="ru-RU"/>
        </w:rPr>
        <w:t xml:space="preserve">изучения дисциплины </w:t>
      </w:r>
      <w:r w:rsidRPr="00404F4D">
        <w:rPr>
          <w:rFonts w:asciiTheme="minorHAnsi" w:hAnsiTheme="minorHAnsi" w:cstheme="minorHAnsi"/>
          <w:sz w:val="24"/>
          <w:szCs w:val="24"/>
          <w:lang w:val="ru-RU"/>
        </w:rPr>
        <w:t>заключается в формировани</w:t>
      </w:r>
      <w:r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04F4D">
        <w:rPr>
          <w:rFonts w:asciiTheme="minorHAnsi" w:hAnsiTheme="minorHAnsi" w:cstheme="minorHAnsi"/>
          <w:sz w:val="24"/>
          <w:szCs w:val="24"/>
          <w:lang w:val="ru-RU"/>
        </w:rPr>
        <w:t xml:space="preserve"> у будущих специалистов теоретических знаний и практических навыков, </w:t>
      </w:r>
      <w:r w:rsidRPr="00404F4D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>позволяющих им на высокопрофессиональном уровне</w:t>
      </w:r>
      <w:r w:rsidRPr="00404F4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404F4D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>осуществлять</w:t>
      </w:r>
      <w:r w:rsidRPr="00404F4D">
        <w:rPr>
          <w:rFonts w:asciiTheme="minorHAnsi" w:hAnsiTheme="minorHAnsi" w:cstheme="minorHAnsi"/>
          <w:sz w:val="24"/>
          <w:szCs w:val="24"/>
          <w:lang w:val="ru-RU"/>
        </w:rPr>
        <w:t xml:space="preserve"> деятельность по минимизации внешних и внутренних негативных факторов риска здоровью работника в процессе его трудовой деятельности.</w:t>
      </w:r>
    </w:p>
    <w:p w:rsidR="00243200" w:rsidRDefault="00243200" w:rsidP="008930E4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EB7BDA" w:rsidRPr="00EB7BDA" w:rsidRDefault="00EB7BDA" w:rsidP="005A75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E30C53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Раздел 1.</w:t>
      </w:r>
      <w:r w:rsidRPr="00EB7BD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Концепция и структура менеджмента риска.</w:t>
      </w:r>
    </w:p>
    <w:p w:rsidR="00EB7BDA" w:rsidRPr="00EB7BDA" w:rsidRDefault="00EB7BDA" w:rsidP="005A7566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1.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EB7BD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Задачи, функции и о</w:t>
      </w:r>
      <w:r w:rsidRPr="00EB7B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сновные элементы с</w:t>
      </w:r>
      <w:r w:rsidRPr="00EB7B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труктуры менеджмента </w:t>
      </w:r>
      <w:r w:rsidRPr="00EB7BD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риска</w:t>
      </w:r>
      <w:r w:rsidR="00E30C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</w:p>
    <w:p w:rsidR="00E30C53" w:rsidRDefault="00E30C53" w:rsidP="005A7566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Тема 1.2. </w:t>
      </w:r>
      <w:r w:rsidRPr="00EB7BDA">
        <w:rPr>
          <w:rFonts w:ascii="Times New Roman" w:hAnsi="Times New Roman" w:cs="Times New Roman"/>
          <w:bCs/>
          <w:sz w:val="24"/>
          <w:szCs w:val="24"/>
          <w:lang w:val="ru-RU"/>
        </w:rPr>
        <w:t>Развитие системы менеджмента риска: ретроспектива и перспектива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B7BDA" w:rsidRPr="00EB7BDA" w:rsidRDefault="00EB7BDA" w:rsidP="005A7566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0C53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Раздел 2</w:t>
      </w:r>
      <w:r w:rsidRPr="00EB7B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EB7BD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Неопределенность и риск в системе </w:t>
      </w:r>
      <w:r w:rsidRPr="00EB7BDA">
        <w:rPr>
          <w:rFonts w:ascii="Times New Roman" w:hAnsi="Times New Roman" w:cs="Times New Roman"/>
          <w:sz w:val="24"/>
          <w:szCs w:val="24"/>
          <w:lang w:val="ru-RU"/>
        </w:rPr>
        <w:t>производственной и экологической безопасности</w:t>
      </w:r>
      <w:r w:rsidRPr="00EB7BD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EB7BDA" w:rsidRPr="00EB7BDA" w:rsidRDefault="00EB7BDA" w:rsidP="005A7566">
      <w:pPr>
        <w:pStyle w:val="ad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7BDA">
        <w:rPr>
          <w:rFonts w:ascii="Times New Roman" w:hAnsi="Times New Roman" w:cs="Times New Roman"/>
          <w:sz w:val="24"/>
          <w:szCs w:val="24"/>
          <w:lang w:val="ru-RU"/>
        </w:rPr>
        <w:t>« Анализ неопределенности и последствий в процессе менеджмента риска»</w:t>
      </w:r>
    </w:p>
    <w:p w:rsidR="00EB7BDA" w:rsidRPr="00EB7BDA" w:rsidRDefault="00EB7BDA" w:rsidP="005A7566">
      <w:pPr>
        <w:pStyle w:val="ad"/>
        <w:shd w:val="clear" w:color="auto" w:fill="FFFFFF"/>
        <w:suppressAutoHyphens/>
        <w:spacing w:after="0" w:line="240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2.2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7BDA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>Установление области применения менеджмента риска</w:t>
      </w:r>
      <w:r w:rsidR="00E30C53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>.</w:t>
      </w:r>
    </w:p>
    <w:p w:rsidR="00EB7BDA" w:rsidRPr="00EB7BDA" w:rsidRDefault="00EB7BDA" w:rsidP="005A7566">
      <w:pPr>
        <w:pStyle w:val="ad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 xml:space="preserve"> 2.3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BDA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 </w:t>
      </w:r>
      <w:r w:rsidRPr="00EB7BDA">
        <w:rPr>
          <w:rStyle w:val="FontStyle91"/>
          <w:sz w:val="24"/>
          <w:szCs w:val="24"/>
          <w:lang w:val="ru-RU"/>
        </w:rPr>
        <w:t>основополагающих компонентов принципа «мер предосторожности</w:t>
      </w:r>
      <w:r w:rsidRPr="00EB7BD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7BDA" w:rsidRPr="00EB7BDA" w:rsidRDefault="00EB7BDA" w:rsidP="005A75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0C53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Раздел  3</w:t>
      </w:r>
      <w:r w:rsidRPr="00EB7BDA">
        <w:rPr>
          <w:rFonts w:ascii="Times New Roman" w:eastAsia="Calibri" w:hAnsi="Times New Roman" w:cs="Times New Roman"/>
          <w:sz w:val="24"/>
          <w:szCs w:val="24"/>
          <w:lang w:val="ru-RU"/>
        </w:rPr>
        <w:t>. Современные подходы к оценке и анализу риска.</w:t>
      </w:r>
    </w:p>
    <w:p w:rsidR="00EB7BDA" w:rsidRPr="00EB7BDA" w:rsidRDefault="00EB7BDA" w:rsidP="005A7566">
      <w:pPr>
        <w:pStyle w:val="ad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EB7B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Критерии, идентификация и </w:t>
      </w:r>
      <w:r w:rsidRPr="00EB7BDA">
        <w:rPr>
          <w:rFonts w:ascii="Times New Roman" w:hAnsi="Times New Roman" w:cs="Times New Roman"/>
          <w:sz w:val="24"/>
          <w:szCs w:val="24"/>
          <w:lang w:val="ru-RU"/>
        </w:rPr>
        <w:t>сравнительная оценка риска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7BDA" w:rsidRPr="00EB7BDA" w:rsidRDefault="00EB7BDA" w:rsidP="005A7566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BDA">
        <w:rPr>
          <w:rFonts w:ascii="Times New Roman" w:hAnsi="Times New Roman" w:cs="Times New Roman"/>
          <w:spacing w:val="1"/>
          <w:sz w:val="24"/>
          <w:szCs w:val="24"/>
          <w:lang w:val="ru-RU"/>
        </w:rPr>
        <w:t>Выбор методов оценки риска</w:t>
      </w:r>
      <w:r w:rsidR="00E30C53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</w:p>
    <w:p w:rsidR="00EB7BDA" w:rsidRPr="00EB7BDA" w:rsidRDefault="00EB7BDA" w:rsidP="005A7566">
      <w:pPr>
        <w:pStyle w:val="ad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0C53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BD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B7BDA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>нализ и оценка риска на различных стадиях жизненного цикла</w:t>
      </w:r>
    </w:p>
    <w:p w:rsidR="00EB7BDA" w:rsidRDefault="00EB7BDA" w:rsidP="00EB7BDA">
      <w:pPr>
        <w:suppressAutoHyphens/>
        <w:spacing w:after="0"/>
        <w:ind w:left="993" w:hanging="99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1B7878" w:rsidRDefault="001B7878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.Б.0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ЭКСПЕРТИЗА БЕЗОПАСНОСТИ</w:t>
      </w:r>
    </w:p>
    <w:p w:rsidR="008930E4" w:rsidRDefault="008930E4" w:rsidP="00920509">
      <w:pPr>
        <w:pStyle w:val="Style7"/>
        <w:widowControl/>
        <w:spacing w:before="19" w:line="240" w:lineRule="auto"/>
        <w:ind w:firstLine="426"/>
        <w:rPr>
          <w:rFonts w:asciiTheme="minorHAnsi" w:hAnsiTheme="minorHAnsi" w:cstheme="minorHAnsi"/>
          <w:bCs/>
          <w:iCs/>
        </w:rPr>
      </w:pPr>
    </w:p>
    <w:p w:rsidR="001B7878" w:rsidRDefault="001B7878" w:rsidP="00920509">
      <w:pPr>
        <w:pStyle w:val="Style7"/>
        <w:widowControl/>
        <w:spacing w:before="19" w:line="240" w:lineRule="auto"/>
        <w:ind w:firstLine="426"/>
      </w:pPr>
      <w:r w:rsidRPr="001B7878">
        <w:rPr>
          <w:rFonts w:asciiTheme="minorHAnsi" w:hAnsiTheme="minorHAnsi" w:cstheme="minorHAnsi"/>
          <w:bCs/>
          <w:iCs/>
        </w:rPr>
        <w:t>Цел</w:t>
      </w:r>
      <w:r>
        <w:rPr>
          <w:rFonts w:asciiTheme="minorHAnsi" w:hAnsiTheme="minorHAnsi" w:cstheme="minorHAnsi"/>
          <w:bCs/>
          <w:iCs/>
        </w:rPr>
        <w:t>ь</w:t>
      </w:r>
      <w:r w:rsidRPr="001B7878">
        <w:rPr>
          <w:rFonts w:asciiTheme="minorHAnsi" w:hAnsiTheme="minorHAnsi" w:cstheme="minorHAnsi"/>
          <w:bCs/>
          <w:i/>
          <w:iCs/>
        </w:rPr>
        <w:t xml:space="preserve"> </w:t>
      </w:r>
      <w:r w:rsidRPr="001B7878">
        <w:rPr>
          <w:rFonts w:asciiTheme="minorHAnsi" w:hAnsiTheme="minorHAnsi" w:cstheme="minorHAnsi"/>
        </w:rPr>
        <w:t xml:space="preserve">освоения дисциплины </w:t>
      </w:r>
      <w:r w:rsidRPr="001B7878">
        <w:t xml:space="preserve">заключается в подготовке </w:t>
      </w:r>
      <w:r w:rsidRPr="001B7878">
        <w:rPr>
          <w:rStyle w:val="FontStyle31"/>
          <w:sz w:val="24"/>
          <w:szCs w:val="24"/>
        </w:rPr>
        <w:t>квалифицированных специалистов,</w:t>
      </w:r>
      <w:r w:rsidRPr="001B7878">
        <w:t xml:space="preserve"> </w:t>
      </w:r>
      <w:r w:rsidRPr="001B7878">
        <w:rPr>
          <w:rStyle w:val="FontStyle31"/>
          <w:sz w:val="24"/>
          <w:szCs w:val="24"/>
        </w:rPr>
        <w:t>обладающих современными знаниями, умениями и навыками</w:t>
      </w:r>
      <w:r w:rsidRPr="001B7878">
        <w:t xml:space="preserve"> </w:t>
      </w:r>
      <w:r w:rsidRPr="001B7878">
        <w:rPr>
          <w:spacing w:val="-3"/>
        </w:rPr>
        <w:t>по вопросам экспертизы охраны труда, промышленной и экологической безопасности</w:t>
      </w:r>
      <w:r w:rsidRPr="001B7878">
        <w:t xml:space="preserve">, способных творчески и обоснованно применять полученные </w:t>
      </w:r>
      <w:r w:rsidRPr="001B7878">
        <w:rPr>
          <w:spacing w:val="-3"/>
        </w:rPr>
        <w:t>теоретические и практически</w:t>
      </w:r>
      <w:r w:rsidRPr="001B7878">
        <w:t>е знания при осуществлении</w:t>
      </w:r>
      <w:r w:rsidRPr="001B7878">
        <w:rPr>
          <w:bCs/>
        </w:rPr>
        <w:t xml:space="preserve"> экспертной, </w:t>
      </w:r>
      <w:r w:rsidRPr="001B7878">
        <w:rPr>
          <w:bCs/>
        </w:rPr>
        <w:lastRenderedPageBreak/>
        <w:t xml:space="preserve">надзорной и инспекционно-аудиторской деятельности </w:t>
      </w:r>
      <w:r w:rsidRPr="001B7878">
        <w:t>с учетом современных тенденций устойчивого социально</w:t>
      </w:r>
      <w:r>
        <w:t>-</w:t>
      </w:r>
      <w:r w:rsidRPr="001B7878">
        <w:t xml:space="preserve"> экономического развития.</w:t>
      </w:r>
    </w:p>
    <w:p w:rsidR="00D96110" w:rsidRDefault="00D96110" w:rsidP="008930E4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9D35A4" w:rsidRPr="009D35A4" w:rsidRDefault="009D35A4" w:rsidP="005A756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96110">
        <w:rPr>
          <w:rFonts w:asciiTheme="minorHAnsi" w:hAnsiTheme="minorHAnsi" w:cstheme="minorHAnsi"/>
          <w:sz w:val="24"/>
          <w:szCs w:val="24"/>
          <w:u w:val="single"/>
          <w:lang w:val="ru-RU"/>
        </w:rPr>
        <w:t xml:space="preserve">Раздел </w:t>
      </w:r>
      <w:r w:rsidR="00FE43D7" w:rsidRPr="00D96110">
        <w:rPr>
          <w:rFonts w:asciiTheme="minorHAnsi" w:hAnsiTheme="minorHAnsi" w:cstheme="minorHAnsi"/>
          <w:sz w:val="24"/>
          <w:szCs w:val="24"/>
          <w:u w:val="single"/>
          <w:lang w:val="ru-RU"/>
        </w:rPr>
        <w:t>1</w:t>
      </w:r>
      <w:r w:rsidRPr="00CD509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9D35A4">
        <w:rPr>
          <w:rFonts w:asciiTheme="minorHAnsi" w:hAnsiTheme="minorHAnsi" w:cstheme="minorHAnsi"/>
          <w:sz w:val="24"/>
          <w:szCs w:val="24"/>
          <w:lang w:val="ru-RU"/>
        </w:rPr>
        <w:t xml:space="preserve">  Экспертиза  безопасности. </w:t>
      </w:r>
    </w:p>
    <w:p w:rsidR="009D35A4" w:rsidRDefault="009D35A4" w:rsidP="005A7566">
      <w:pPr>
        <w:pStyle w:val="ad"/>
        <w:shd w:val="clear" w:color="auto" w:fill="FFFFFF"/>
        <w:spacing w:after="0" w:line="240" w:lineRule="auto"/>
        <w:ind w:left="0" w:firstLine="426"/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</w:pPr>
      <w:r w:rsidRPr="009D35A4">
        <w:rPr>
          <w:rFonts w:asciiTheme="minorHAnsi" w:hAnsiTheme="minorHAnsi" w:cstheme="minorHAnsi"/>
          <w:iCs/>
          <w:sz w:val="24"/>
          <w:szCs w:val="24"/>
          <w:lang w:val="ru-RU"/>
        </w:rPr>
        <w:t>Тема 1.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1</w:t>
      </w:r>
      <w:r w:rsidRPr="009D35A4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  <w:r w:rsidRPr="009D35A4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Правовые основы экспертизы  безопасности</w:t>
      </w:r>
    </w:p>
    <w:p w:rsidR="009D35A4" w:rsidRPr="001F3713" w:rsidRDefault="009D35A4" w:rsidP="005A7566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1.</w:t>
      </w: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2. </w:t>
      </w:r>
      <w:r w:rsidRPr="001F3713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Цели, задачи и принципы экспертизы  безопасности</w:t>
      </w:r>
      <w:r w:rsidRPr="001F3713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 </w:t>
      </w:r>
    </w:p>
    <w:p w:rsidR="009D35A4" w:rsidRPr="001F3713" w:rsidRDefault="009D35A4" w:rsidP="005A7566">
      <w:pPr>
        <w:spacing w:after="0" w:line="240" w:lineRule="auto"/>
        <w:ind w:left="426"/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</w:pP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1.</w:t>
      </w: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3. </w:t>
      </w:r>
      <w:r w:rsidRPr="001F3713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Порядок разработки документов по экспертизе промышленной и  экологической безопасности</w:t>
      </w:r>
    </w:p>
    <w:p w:rsidR="001F3713" w:rsidRPr="001F3713" w:rsidRDefault="001F3713" w:rsidP="005A7566">
      <w:pPr>
        <w:spacing w:after="0" w:line="240" w:lineRule="auto"/>
        <w:ind w:firstLine="426"/>
        <w:rPr>
          <w:rFonts w:asciiTheme="minorHAnsi" w:eastAsia="Calibri" w:hAnsiTheme="minorHAnsi" w:cstheme="minorHAnsi"/>
          <w:iCs/>
          <w:spacing w:val="-1"/>
          <w:sz w:val="24"/>
          <w:szCs w:val="24"/>
          <w:lang w:val="ru-RU"/>
        </w:rPr>
      </w:pP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1.</w:t>
      </w: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4. </w:t>
      </w:r>
      <w:r w:rsidRPr="001F3713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Этапы и основные процедуры проведения экспертизы  безопасности.</w:t>
      </w:r>
    </w:p>
    <w:p w:rsidR="001F3713" w:rsidRPr="001F3713" w:rsidRDefault="001F3713" w:rsidP="005A7566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  <w:lang w:val="ru-RU"/>
        </w:rPr>
      </w:pPr>
      <w:r w:rsidRPr="00D96110">
        <w:rPr>
          <w:rFonts w:asciiTheme="minorHAnsi" w:hAnsiTheme="minorHAnsi" w:cstheme="minorHAnsi"/>
          <w:sz w:val="24"/>
          <w:szCs w:val="24"/>
          <w:u w:val="single"/>
          <w:lang w:val="ru-RU"/>
        </w:rPr>
        <w:t xml:space="preserve">Раздел </w:t>
      </w:r>
      <w:r w:rsidR="00FE43D7" w:rsidRPr="00D96110">
        <w:rPr>
          <w:rFonts w:asciiTheme="minorHAnsi" w:hAnsiTheme="minorHAnsi" w:cstheme="minorHAnsi"/>
          <w:sz w:val="24"/>
          <w:szCs w:val="24"/>
          <w:u w:val="single"/>
          <w:lang w:val="ru-RU"/>
        </w:rPr>
        <w:t>2</w:t>
      </w:r>
      <w:r w:rsidRPr="00CD509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1F3713">
        <w:rPr>
          <w:rFonts w:asciiTheme="minorHAnsi" w:hAnsiTheme="minorHAnsi" w:cstheme="minorHAnsi"/>
          <w:sz w:val="24"/>
          <w:szCs w:val="24"/>
          <w:lang w:val="ru-RU"/>
        </w:rPr>
        <w:t xml:space="preserve"> Классификация, виды экспертиз, методики проведения измерений и контроля</w:t>
      </w:r>
    </w:p>
    <w:p w:rsidR="001F3713" w:rsidRPr="001F3713" w:rsidRDefault="001F3713" w:rsidP="005A7566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</w:pP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2.</w:t>
      </w: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1. </w:t>
      </w:r>
      <w:r w:rsidRPr="001F3713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Классификация, виды экспертиз</w:t>
      </w:r>
    </w:p>
    <w:p w:rsidR="001F3713" w:rsidRPr="001F3713" w:rsidRDefault="001F3713" w:rsidP="005A7566">
      <w:pPr>
        <w:shd w:val="clear" w:color="auto" w:fill="FFFFFF"/>
        <w:spacing w:after="0" w:line="240" w:lineRule="auto"/>
        <w:ind w:firstLine="426"/>
        <w:rPr>
          <w:rFonts w:asciiTheme="minorHAnsi" w:eastAsia="Calibri" w:hAnsiTheme="minorHAnsi" w:cstheme="minorHAnsi"/>
          <w:iCs/>
          <w:spacing w:val="-1"/>
          <w:sz w:val="24"/>
          <w:szCs w:val="24"/>
          <w:lang w:val="ru-RU"/>
        </w:rPr>
      </w:pP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2.</w:t>
      </w: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2. </w:t>
      </w:r>
      <w:r w:rsidRPr="001F3713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Правила проведения экспертизы промышленной и  экологической безопасности</w:t>
      </w:r>
    </w:p>
    <w:p w:rsidR="009D35A4" w:rsidRPr="001F3713" w:rsidRDefault="001F3713" w:rsidP="005A7566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</w:pP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iCs/>
          <w:sz w:val="24"/>
          <w:szCs w:val="24"/>
          <w:lang w:val="ru-RU"/>
        </w:rPr>
        <w:t>2.</w:t>
      </w:r>
      <w:r w:rsidRPr="001F3713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3. </w:t>
      </w:r>
      <w:r w:rsidRPr="001F3713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Методики проведения измерений и средства измерений</w:t>
      </w:r>
      <w:r w:rsidR="00D96110">
        <w:rPr>
          <w:rFonts w:asciiTheme="minorHAnsi" w:hAnsiTheme="minorHAnsi" w:cstheme="minorHAnsi"/>
          <w:iCs/>
          <w:spacing w:val="-1"/>
          <w:sz w:val="24"/>
          <w:szCs w:val="24"/>
          <w:lang w:val="ru-RU"/>
        </w:rPr>
        <w:t>.</w:t>
      </w:r>
    </w:p>
    <w:p w:rsidR="00C3557B" w:rsidRDefault="00C3557B" w:rsidP="005A7566">
      <w:pPr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F3713" w:rsidRDefault="001F3713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.Б.0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РАСЧЕТ И ПРОЕКТИРОВАНИЕ СИСТЕМ ОБЕСПЕЧЕНИЯ БЕЗОПАСНОСТИ</w:t>
      </w:r>
    </w:p>
    <w:p w:rsidR="008930E4" w:rsidRDefault="008930E4" w:rsidP="001F3713">
      <w:pPr>
        <w:pStyle w:val="Style7"/>
        <w:widowControl/>
        <w:spacing w:line="240" w:lineRule="auto"/>
        <w:ind w:firstLine="425"/>
        <w:rPr>
          <w:rFonts w:asciiTheme="minorHAnsi" w:hAnsiTheme="minorHAnsi" w:cstheme="minorHAnsi"/>
          <w:bCs/>
          <w:iCs/>
        </w:rPr>
      </w:pPr>
    </w:p>
    <w:p w:rsidR="001F3713" w:rsidRDefault="001F3713" w:rsidP="001F3713">
      <w:pPr>
        <w:pStyle w:val="Style7"/>
        <w:widowControl/>
        <w:spacing w:line="240" w:lineRule="auto"/>
        <w:ind w:firstLine="425"/>
        <w:rPr>
          <w:rStyle w:val="FontStyle71"/>
          <w:sz w:val="24"/>
          <w:szCs w:val="24"/>
        </w:rPr>
      </w:pPr>
      <w:r w:rsidRPr="001F3713">
        <w:rPr>
          <w:rFonts w:asciiTheme="minorHAnsi" w:hAnsiTheme="minorHAnsi" w:cstheme="minorHAnsi"/>
          <w:bCs/>
          <w:iCs/>
        </w:rPr>
        <w:t>Цель</w:t>
      </w:r>
      <w:r w:rsidRPr="001F3713">
        <w:rPr>
          <w:rFonts w:asciiTheme="minorHAnsi" w:hAnsiTheme="minorHAnsi" w:cstheme="minorHAnsi"/>
          <w:bCs/>
          <w:i/>
          <w:iCs/>
        </w:rPr>
        <w:t xml:space="preserve"> </w:t>
      </w:r>
      <w:r w:rsidRPr="001F3713">
        <w:rPr>
          <w:rFonts w:asciiTheme="minorHAnsi" w:hAnsiTheme="minorHAnsi" w:cstheme="minorHAnsi"/>
        </w:rPr>
        <w:t xml:space="preserve">освоения дисциплины </w:t>
      </w:r>
      <w:r w:rsidRPr="001F3713">
        <w:t xml:space="preserve">заключается в </w:t>
      </w:r>
      <w:r w:rsidRPr="001F3713">
        <w:rPr>
          <w:rStyle w:val="FontStyle31"/>
          <w:sz w:val="24"/>
          <w:szCs w:val="24"/>
        </w:rPr>
        <w:t xml:space="preserve">приобретении </w:t>
      </w:r>
      <w:proofErr w:type="gramStart"/>
      <w:r w:rsidRPr="001F3713">
        <w:t>обучающимися</w:t>
      </w:r>
      <w:proofErr w:type="gramEnd"/>
      <w:r w:rsidRPr="001F3713">
        <w:rPr>
          <w:rStyle w:val="FontStyle71"/>
          <w:sz w:val="24"/>
          <w:szCs w:val="24"/>
        </w:rPr>
        <w:t xml:space="preserve"> соответствующих знаний, умений и навыков </w:t>
      </w:r>
      <w:r w:rsidRPr="001F3713">
        <w:t xml:space="preserve">на </w:t>
      </w:r>
      <w:r w:rsidRPr="001F3713">
        <w:rPr>
          <w:rStyle w:val="FontStyle71"/>
          <w:sz w:val="24"/>
          <w:szCs w:val="24"/>
        </w:rPr>
        <w:t>основе передового отечественного и мирового опыта, которые позволят будущим специалистам осуществлять на высокопрофессиональном уровне организационно-управленческую, экспертную, надзорную и инспекционно-аудиторскую деятельность в области охраны труда и  техносферной безопасности  в различных сферах деятельности  хозяйствующих субъектов.</w:t>
      </w:r>
    </w:p>
    <w:p w:rsidR="007967A2" w:rsidRDefault="007967A2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8D321D" w:rsidRPr="001D4E5B" w:rsidRDefault="008D321D" w:rsidP="007967A2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967A2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>Раздел 1.</w:t>
      </w:r>
      <w:r w:rsidRPr="001D4E5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 Защита от электромагнитных полей.</w:t>
      </w:r>
    </w:p>
    <w:p w:rsidR="008D321D" w:rsidRPr="001D4E5B" w:rsidRDefault="008D321D" w:rsidP="00211276">
      <w:pPr>
        <w:pStyle w:val="afb"/>
        <w:ind w:firstLine="426"/>
        <w:jc w:val="both"/>
        <w:rPr>
          <w:rFonts w:asciiTheme="minorHAnsi" w:hAnsiTheme="minorHAnsi" w:cstheme="minorHAnsi"/>
          <w:color w:val="000000"/>
          <w:u w:val="none"/>
        </w:rPr>
      </w:pPr>
      <w:r w:rsidRPr="001D4E5B">
        <w:rPr>
          <w:rFonts w:asciiTheme="minorHAnsi" w:hAnsiTheme="minorHAnsi" w:cstheme="minorHAnsi"/>
          <w:color w:val="000000"/>
          <w:u w:val="none"/>
        </w:rPr>
        <w:t>Тема 1</w:t>
      </w:r>
      <w:r w:rsidRPr="001D4E5B">
        <w:rPr>
          <w:rFonts w:asciiTheme="minorHAnsi" w:hAnsiTheme="minorHAnsi" w:cstheme="minorHAnsi"/>
          <w:u w:val="none"/>
        </w:rPr>
        <w:t>.</w:t>
      </w:r>
      <w:r w:rsidR="00FE43D7">
        <w:rPr>
          <w:rFonts w:asciiTheme="minorHAnsi" w:hAnsiTheme="minorHAnsi" w:cstheme="minorHAnsi"/>
          <w:u w:val="none"/>
        </w:rPr>
        <w:t>1</w:t>
      </w:r>
      <w:r w:rsidRPr="001D4E5B">
        <w:rPr>
          <w:rFonts w:asciiTheme="minorHAnsi" w:hAnsiTheme="minorHAnsi" w:cstheme="minorHAnsi"/>
        </w:rPr>
        <w:t xml:space="preserve"> </w:t>
      </w:r>
      <w:r w:rsidRPr="001D4E5B">
        <w:rPr>
          <w:rFonts w:asciiTheme="minorHAnsi" w:hAnsiTheme="minorHAnsi" w:cstheme="minorHAnsi"/>
          <w:color w:val="000000"/>
          <w:u w:val="none"/>
        </w:rPr>
        <w:t xml:space="preserve">Основные понятия и определения. </w:t>
      </w:r>
    </w:p>
    <w:p w:rsidR="008D321D" w:rsidRPr="001D4E5B" w:rsidRDefault="008D321D" w:rsidP="00211276">
      <w:pPr>
        <w:pStyle w:val="afb"/>
        <w:ind w:firstLine="426"/>
        <w:jc w:val="both"/>
        <w:rPr>
          <w:rFonts w:asciiTheme="minorHAnsi" w:hAnsiTheme="minorHAnsi" w:cstheme="minorHAnsi"/>
          <w:color w:val="000000"/>
          <w:u w:val="none"/>
        </w:rPr>
      </w:pPr>
      <w:r w:rsidRPr="001D4E5B">
        <w:rPr>
          <w:rFonts w:asciiTheme="minorHAnsi" w:hAnsiTheme="minorHAnsi" w:cstheme="minorHAnsi"/>
          <w:color w:val="000000"/>
          <w:u w:val="none"/>
        </w:rPr>
        <w:t xml:space="preserve">Тема </w:t>
      </w:r>
      <w:r w:rsidR="00FE43D7">
        <w:rPr>
          <w:rFonts w:asciiTheme="minorHAnsi" w:hAnsiTheme="minorHAnsi" w:cstheme="minorHAnsi"/>
          <w:color w:val="000000"/>
          <w:u w:val="none"/>
        </w:rPr>
        <w:t>1.</w:t>
      </w:r>
      <w:r w:rsidRPr="001D4E5B">
        <w:rPr>
          <w:rFonts w:asciiTheme="minorHAnsi" w:hAnsiTheme="minorHAnsi" w:cstheme="minorHAnsi"/>
          <w:color w:val="000000"/>
          <w:u w:val="none"/>
        </w:rPr>
        <w:t>2</w:t>
      </w:r>
      <w:r w:rsidRPr="001D4E5B">
        <w:rPr>
          <w:rFonts w:asciiTheme="minorHAnsi" w:hAnsiTheme="minorHAnsi" w:cstheme="minorHAnsi"/>
        </w:rPr>
        <w:t xml:space="preserve">. </w:t>
      </w:r>
      <w:r w:rsidRPr="001D4E5B">
        <w:rPr>
          <w:rFonts w:asciiTheme="minorHAnsi" w:hAnsiTheme="minorHAnsi" w:cstheme="minorHAnsi"/>
          <w:color w:val="000000"/>
          <w:u w:val="none"/>
        </w:rPr>
        <w:t xml:space="preserve">Расчет средств защиты от ЭМП. </w:t>
      </w:r>
    </w:p>
    <w:p w:rsidR="008D321D" w:rsidRPr="001D4E5B" w:rsidRDefault="008D321D" w:rsidP="007967A2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7967A2">
        <w:rPr>
          <w:rFonts w:asciiTheme="minorHAnsi" w:hAnsiTheme="minorHAnsi" w:cstheme="minorHAnsi"/>
          <w:color w:val="000000"/>
          <w:sz w:val="24"/>
          <w:szCs w:val="24"/>
          <w:u w:val="single"/>
          <w:lang w:val="ru-RU"/>
        </w:rPr>
        <w:t>Раздел 2</w:t>
      </w: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. </w:t>
      </w:r>
      <w:r w:rsidRPr="001D4E5B">
        <w:rPr>
          <w:rFonts w:asciiTheme="minorHAnsi" w:hAnsiTheme="minorHAnsi" w:cstheme="minorHAnsi"/>
          <w:bCs/>
          <w:iCs/>
          <w:sz w:val="24"/>
          <w:szCs w:val="24"/>
          <w:lang w:val="ru-RU"/>
        </w:rPr>
        <w:t>Электробезопасность</w:t>
      </w:r>
    </w:p>
    <w:p w:rsidR="008D321D" w:rsidRPr="001D4E5B" w:rsidRDefault="008D321D" w:rsidP="00211276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color w:val="000000"/>
          <w:sz w:val="24"/>
          <w:szCs w:val="24"/>
          <w:lang w:val="ru-RU"/>
        </w:rPr>
        <w:t>2.1</w:t>
      </w: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>. Воздействие электрического тока на организм</w:t>
      </w:r>
    </w:p>
    <w:p w:rsidR="008D321D" w:rsidRPr="001D4E5B" w:rsidRDefault="008D321D" w:rsidP="00211276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Тема </w:t>
      </w:r>
      <w:r w:rsidR="00FE43D7">
        <w:rPr>
          <w:rFonts w:asciiTheme="minorHAnsi" w:hAnsiTheme="minorHAnsi" w:cstheme="minorHAnsi"/>
          <w:color w:val="000000"/>
          <w:sz w:val="24"/>
          <w:szCs w:val="24"/>
          <w:lang w:val="ru-RU"/>
        </w:rPr>
        <w:t>2.</w:t>
      </w: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2. Меры  защиты от поражения электрическим током. </w:t>
      </w:r>
    </w:p>
    <w:p w:rsidR="008D321D" w:rsidRPr="001D4E5B" w:rsidRDefault="008D321D" w:rsidP="007967A2">
      <w:pPr>
        <w:pStyle w:val="afd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7967A2">
        <w:rPr>
          <w:rFonts w:asciiTheme="minorHAnsi" w:hAnsiTheme="minorHAnsi" w:cstheme="minorHAnsi"/>
          <w:color w:val="000000"/>
          <w:sz w:val="24"/>
          <w:szCs w:val="24"/>
          <w:u w:val="single"/>
          <w:lang w:val="ru-RU"/>
        </w:rPr>
        <w:t>Раздел 3.</w:t>
      </w: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Защита от производственной вибрации. </w:t>
      </w:r>
    </w:p>
    <w:p w:rsidR="008D321D" w:rsidRPr="001D4E5B" w:rsidRDefault="008D321D" w:rsidP="00211276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Тема</w:t>
      </w:r>
      <w:r w:rsidR="00FE43D7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3.</w:t>
      </w:r>
      <w:r w:rsidRPr="001D4E5B">
        <w:rPr>
          <w:rFonts w:asciiTheme="minorHAnsi" w:hAnsiTheme="minorHAnsi" w:cstheme="minorHAnsi"/>
          <w:color w:val="000000"/>
          <w:sz w:val="24"/>
          <w:szCs w:val="24"/>
          <w:lang w:val="ru-RU"/>
        </w:rPr>
        <w:t>1. Общие понятия о вибрации</w:t>
      </w:r>
      <w:r w:rsidR="007967A2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</w:p>
    <w:p w:rsidR="00834E80" w:rsidRDefault="00834E80" w:rsidP="003419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D4E5B" w:rsidRDefault="001D4E5B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.Б.0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СОВРЕМЕННЫЕ ТЕОРИИ КОММУНИКАЦИИ</w:t>
      </w:r>
    </w:p>
    <w:p w:rsidR="008930E4" w:rsidRDefault="008930E4" w:rsidP="001D4E5B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</w:p>
    <w:p w:rsidR="001D4E5B" w:rsidRDefault="001D4E5B" w:rsidP="001D4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4E5B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Цель</w:t>
      </w:r>
      <w:r w:rsidRPr="001D4E5B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1D4E5B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заключается в </w:t>
      </w:r>
      <w:r w:rsidRPr="001D4E5B">
        <w:rPr>
          <w:rFonts w:ascii="Times New Roman" w:hAnsi="Times New Roman"/>
          <w:sz w:val="24"/>
          <w:szCs w:val="24"/>
          <w:lang w:val="ru-RU"/>
        </w:rPr>
        <w:t>формировании у студентов целостного представления о системе современной коммуникалогии; тенденциях, сопровождающих ее формирование и развитие; ознакомлении студентов с базой источников по дисциплине и организация самостоятельной работы с ней.</w:t>
      </w:r>
    </w:p>
    <w:p w:rsidR="005669A8" w:rsidRDefault="005669A8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 xml:space="preserve">Тема 1. </w:t>
      </w:r>
      <w:proofErr w:type="spellStart"/>
      <w:r w:rsidRPr="00727457">
        <w:rPr>
          <w:rFonts w:ascii="Times New Roman" w:hAnsi="Times New Roman"/>
          <w:sz w:val="24"/>
          <w:szCs w:val="24"/>
          <w:lang w:val="ru-RU"/>
        </w:rPr>
        <w:t>Коммуникалогия</w:t>
      </w:r>
      <w:proofErr w:type="spellEnd"/>
      <w:r w:rsidRPr="00727457">
        <w:rPr>
          <w:rFonts w:ascii="Times New Roman" w:hAnsi="Times New Roman"/>
          <w:sz w:val="24"/>
          <w:szCs w:val="24"/>
          <w:lang w:val="ru-RU"/>
        </w:rPr>
        <w:t xml:space="preserve"> как наука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2. Коммуникационный процесс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3. Вербальная и невербальная коммуникация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4. Формы речевой коммуникации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5. Устно</w:t>
      </w:r>
      <w:r w:rsidR="006202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457">
        <w:rPr>
          <w:rFonts w:ascii="Times New Roman" w:hAnsi="Times New Roman"/>
          <w:sz w:val="24"/>
          <w:szCs w:val="24"/>
          <w:lang w:val="ru-RU"/>
        </w:rPr>
        <w:t>речевая коммуникация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6. Письменно</w:t>
      </w:r>
      <w:r w:rsidR="006202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457">
        <w:rPr>
          <w:rFonts w:ascii="Times New Roman" w:hAnsi="Times New Roman"/>
          <w:sz w:val="24"/>
          <w:szCs w:val="24"/>
          <w:lang w:val="ru-RU"/>
        </w:rPr>
        <w:t>речевая коммуникация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7. Межличностная коммуникация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8. Коммуникация в малых группах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9. Внутрикорпоративные коммуникации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10. Политическая коммуникация</w:t>
      </w:r>
    </w:p>
    <w:p w:rsidR="00727457" w:rsidRPr="00727457" w:rsidRDefault="00727457" w:rsidP="008930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27457">
        <w:rPr>
          <w:rFonts w:ascii="Times New Roman" w:hAnsi="Times New Roman"/>
          <w:sz w:val="24"/>
          <w:szCs w:val="24"/>
          <w:lang w:val="ru-RU"/>
        </w:rPr>
        <w:t>Тема 11. Межкультурная коммуникация</w:t>
      </w:r>
    </w:p>
    <w:p w:rsidR="00727457" w:rsidRDefault="00727457" w:rsidP="00727457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62021B" w:rsidRDefault="0062021B" w:rsidP="00727457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27457" w:rsidRDefault="00727457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58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</w:t>
      </w:r>
      <w:proofErr w:type="gramStart"/>
      <w:r w:rsidRPr="0045589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45589F">
        <w:rPr>
          <w:rFonts w:ascii="Times New Roman" w:hAnsi="Times New Roman" w:cs="Times New Roman"/>
          <w:b/>
          <w:sz w:val="24"/>
          <w:szCs w:val="24"/>
          <w:lang w:val="ru-RU"/>
        </w:rPr>
        <w:t>.Б.07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КУЛЬТУРА </w:t>
      </w:r>
      <w:r w:rsidR="00A40D19">
        <w:rPr>
          <w:rFonts w:ascii="Times New Roman" w:hAnsi="Times New Roman" w:cs="Times New Roman"/>
          <w:b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РЕЧИ</w:t>
      </w:r>
    </w:p>
    <w:p w:rsidR="008930E4" w:rsidRDefault="008930E4" w:rsidP="006511D1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</w:p>
    <w:p w:rsidR="00BD130D" w:rsidRDefault="00727457" w:rsidP="006511D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D130D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Цель</w:t>
      </w:r>
      <w:r w:rsidR="00BD130D" w:rsidRPr="00BD130D">
        <w:rPr>
          <w:rFonts w:asciiTheme="minorHAnsi" w:hAnsiTheme="minorHAnsi" w:cstheme="minorHAnsi"/>
          <w:bCs/>
          <w:iCs/>
          <w:sz w:val="24"/>
          <w:szCs w:val="24"/>
          <w:lang w:val="ru-RU"/>
        </w:rPr>
        <w:t>ю</w:t>
      </w:r>
      <w:r w:rsidRPr="00BD130D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BD130D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</w:t>
      </w:r>
      <w:r w:rsidR="00BD130D" w:rsidRPr="00BD130D">
        <w:rPr>
          <w:rFonts w:asciiTheme="minorHAnsi" w:hAnsiTheme="minorHAnsi" w:cstheme="minorHAnsi"/>
          <w:sz w:val="24"/>
          <w:szCs w:val="24"/>
          <w:lang w:val="ru-RU"/>
        </w:rPr>
        <w:t xml:space="preserve">является </w:t>
      </w:r>
      <w:r w:rsidR="00BD130D" w:rsidRPr="00BD130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формирование современной языковой личности, способной обеспечить коммуникативный успех в сфере профессиональной деятельности, отличающейся активным языковым сознанием и стремящейся к постоянному самосовершенствованию; повышение уровня владения нормами устного и письменного литературного языка; развитие навыков </w:t>
      </w:r>
      <w:r w:rsidR="00BD130D" w:rsidRPr="00BD130D">
        <w:rPr>
          <w:rFonts w:asciiTheme="minorHAnsi" w:hAnsiTheme="minorHAnsi" w:cstheme="minorHAnsi"/>
          <w:sz w:val="24"/>
          <w:szCs w:val="24"/>
          <w:lang w:val="ru-RU"/>
        </w:rPr>
        <w:t xml:space="preserve">владения устной публичной речью. </w:t>
      </w:r>
    </w:p>
    <w:p w:rsidR="0062021B" w:rsidRDefault="0062021B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A40D19" w:rsidRPr="00A40D19" w:rsidRDefault="00A40D19" w:rsidP="00FD0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01A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1</w:t>
      </w:r>
      <w:r w:rsidRPr="00A40D19">
        <w:rPr>
          <w:rFonts w:ascii="Times New Roman" w:hAnsi="Times New Roman" w:cs="Times New Roman"/>
          <w:bCs/>
          <w:sz w:val="24"/>
          <w:szCs w:val="24"/>
          <w:lang w:val="ru-RU"/>
        </w:rPr>
        <w:t>. Язык и структура научного текста</w:t>
      </w:r>
    </w:p>
    <w:p w:rsidR="00A40D19" w:rsidRPr="00A40D19" w:rsidRDefault="00A40D19" w:rsidP="00A40D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A40D19">
        <w:rPr>
          <w:rFonts w:ascii="Times New Roman" w:hAnsi="Times New Roman" w:cs="Times New Roman"/>
          <w:sz w:val="24"/>
          <w:szCs w:val="24"/>
          <w:lang w:val="ru-RU"/>
        </w:rPr>
        <w:t>Тема 1. Основные черты научного стиля. Внутристилевая дифференциация.</w:t>
      </w:r>
    </w:p>
    <w:p w:rsidR="00A40D19" w:rsidRPr="00A40D19" w:rsidRDefault="00A40D19" w:rsidP="00A40D19">
      <w:pPr>
        <w:pStyle w:val="230"/>
        <w:shd w:val="clear" w:color="auto" w:fill="FFFFFF"/>
        <w:spacing w:line="240" w:lineRule="auto"/>
        <w:ind w:left="0" w:firstLine="426"/>
        <w:rPr>
          <w:szCs w:val="24"/>
        </w:rPr>
      </w:pPr>
      <w:r w:rsidRPr="00A40D19">
        <w:rPr>
          <w:szCs w:val="24"/>
        </w:rPr>
        <w:t>Тема 2. Лексические, морфологические, синтаксические особенности научного стиля речи.</w:t>
      </w:r>
    </w:p>
    <w:p w:rsidR="00A40D19" w:rsidRPr="00A40D19" w:rsidRDefault="00A40D19" w:rsidP="0045589F">
      <w:pPr>
        <w:pStyle w:val="230"/>
        <w:spacing w:line="240" w:lineRule="auto"/>
        <w:ind w:left="426" w:firstLine="0"/>
        <w:rPr>
          <w:szCs w:val="24"/>
        </w:rPr>
      </w:pPr>
      <w:r w:rsidRPr="00A40D19">
        <w:rPr>
          <w:szCs w:val="24"/>
        </w:rPr>
        <w:t>Тема 3. Структура первичного научного текста. Научная статья. Квалификационная работа магистра.</w:t>
      </w:r>
    </w:p>
    <w:p w:rsidR="00A40D19" w:rsidRPr="00A40D19" w:rsidRDefault="00A40D19" w:rsidP="0062021B">
      <w:pPr>
        <w:pStyle w:val="230"/>
        <w:spacing w:line="240" w:lineRule="auto"/>
        <w:ind w:left="426" w:firstLine="0"/>
        <w:rPr>
          <w:szCs w:val="24"/>
        </w:rPr>
      </w:pPr>
      <w:r w:rsidRPr="00A40D19">
        <w:rPr>
          <w:szCs w:val="24"/>
        </w:rPr>
        <w:t>Тема 4. Анализ и компрессия научного текста. Тезирование, аннотирование и реферирование научного текста.</w:t>
      </w:r>
    </w:p>
    <w:p w:rsidR="00A40D19" w:rsidRPr="00A40D19" w:rsidRDefault="00A40D19" w:rsidP="00A40D19">
      <w:pPr>
        <w:pStyle w:val="230"/>
        <w:spacing w:line="240" w:lineRule="auto"/>
        <w:ind w:left="0" w:firstLine="426"/>
        <w:rPr>
          <w:szCs w:val="24"/>
        </w:rPr>
      </w:pPr>
      <w:r w:rsidRPr="00A40D19">
        <w:rPr>
          <w:szCs w:val="24"/>
        </w:rPr>
        <w:t xml:space="preserve">Тема 5. Библиографический аппарат научного текста. </w:t>
      </w:r>
    </w:p>
    <w:p w:rsidR="00A40D19" w:rsidRPr="00A40D19" w:rsidRDefault="00A40D19" w:rsidP="0062021B">
      <w:pPr>
        <w:pStyle w:val="230"/>
        <w:spacing w:line="240" w:lineRule="auto"/>
        <w:ind w:left="426" w:firstLine="0"/>
        <w:rPr>
          <w:szCs w:val="24"/>
        </w:rPr>
      </w:pPr>
      <w:r w:rsidRPr="00A40D19">
        <w:rPr>
          <w:szCs w:val="24"/>
        </w:rPr>
        <w:t>Тема 6. Коммуникативные типы речи в научном тексте: описание, повествование, рассуждение, определение, объяснение.</w:t>
      </w:r>
    </w:p>
    <w:p w:rsidR="00A40D19" w:rsidRPr="00A40D19" w:rsidRDefault="00A40D19" w:rsidP="00A40D19">
      <w:pPr>
        <w:pStyle w:val="230"/>
        <w:spacing w:line="240" w:lineRule="auto"/>
        <w:ind w:left="0" w:firstLine="426"/>
        <w:rPr>
          <w:szCs w:val="24"/>
        </w:rPr>
      </w:pPr>
      <w:r w:rsidRPr="00A40D19">
        <w:rPr>
          <w:szCs w:val="24"/>
        </w:rPr>
        <w:t xml:space="preserve">Тема 7. Приемы редактирования научного текста. </w:t>
      </w:r>
    </w:p>
    <w:p w:rsidR="00A40D19" w:rsidRPr="00A40D19" w:rsidRDefault="00A40D19" w:rsidP="00FD01A9">
      <w:pPr>
        <w:pStyle w:val="230"/>
        <w:spacing w:line="240" w:lineRule="auto"/>
        <w:ind w:left="0" w:firstLine="0"/>
        <w:rPr>
          <w:szCs w:val="24"/>
        </w:rPr>
      </w:pPr>
      <w:r w:rsidRPr="00FD01A9">
        <w:rPr>
          <w:bCs/>
          <w:szCs w:val="24"/>
          <w:u w:val="single"/>
        </w:rPr>
        <w:t>Раздел 2</w:t>
      </w:r>
      <w:r w:rsidRPr="00A40D19">
        <w:rPr>
          <w:bCs/>
          <w:szCs w:val="24"/>
        </w:rPr>
        <w:t>. Устная научная речь</w:t>
      </w:r>
    </w:p>
    <w:p w:rsidR="00A40D19" w:rsidRPr="00A40D19" w:rsidRDefault="00A40D19" w:rsidP="00A40D19">
      <w:pPr>
        <w:pStyle w:val="230"/>
        <w:spacing w:line="240" w:lineRule="auto"/>
        <w:ind w:left="0" w:firstLine="426"/>
        <w:rPr>
          <w:szCs w:val="24"/>
        </w:rPr>
      </w:pPr>
      <w:r w:rsidRPr="00A40D19">
        <w:rPr>
          <w:szCs w:val="24"/>
        </w:rPr>
        <w:t>Тема 1. Особенности устной публичной речи. Разновидности устной публичной речи.</w:t>
      </w:r>
    </w:p>
    <w:p w:rsidR="00A40D19" w:rsidRPr="00A40D19" w:rsidRDefault="00A40D19" w:rsidP="00A40D19">
      <w:pPr>
        <w:pStyle w:val="230"/>
        <w:spacing w:line="240" w:lineRule="auto"/>
        <w:ind w:left="0" w:firstLine="426"/>
        <w:rPr>
          <w:szCs w:val="24"/>
        </w:rPr>
      </w:pPr>
      <w:r w:rsidRPr="00A40D19">
        <w:rPr>
          <w:szCs w:val="24"/>
        </w:rPr>
        <w:t>Тема 2.</w:t>
      </w:r>
      <w:r w:rsidRPr="00A40D19">
        <w:rPr>
          <w:rFonts w:eastAsia="SimSun"/>
          <w:kern w:val="1"/>
          <w:szCs w:val="24"/>
          <w:lang w:eastAsia="hi-IN" w:bidi="hi-IN"/>
        </w:rPr>
        <w:t xml:space="preserve"> </w:t>
      </w:r>
      <w:r w:rsidRPr="00A40D19">
        <w:rPr>
          <w:szCs w:val="24"/>
        </w:rPr>
        <w:t xml:space="preserve">Подготовка и представление научного доклада. Этикет в </w:t>
      </w:r>
      <w:proofErr w:type="gramStart"/>
      <w:r w:rsidRPr="00A40D19">
        <w:rPr>
          <w:szCs w:val="24"/>
        </w:rPr>
        <w:t>научном</w:t>
      </w:r>
      <w:proofErr w:type="gramEnd"/>
      <w:r w:rsidRPr="00A40D19">
        <w:rPr>
          <w:szCs w:val="24"/>
        </w:rPr>
        <w:t xml:space="preserve"> дискурсе.</w:t>
      </w:r>
    </w:p>
    <w:p w:rsidR="00A40D19" w:rsidRPr="00A40D19" w:rsidRDefault="00A40D19" w:rsidP="0045589F">
      <w:pPr>
        <w:pStyle w:val="230"/>
        <w:spacing w:line="240" w:lineRule="auto"/>
        <w:ind w:left="426" w:hanging="1"/>
        <w:rPr>
          <w:szCs w:val="24"/>
        </w:rPr>
      </w:pPr>
      <w:r w:rsidRPr="00A40D19">
        <w:rPr>
          <w:szCs w:val="24"/>
        </w:rPr>
        <w:t>Тема 3. Языковое оформление электронной презентации научного доклада / квалификационной работы.</w:t>
      </w:r>
    </w:p>
    <w:p w:rsidR="00A40D19" w:rsidRDefault="00A40D19" w:rsidP="006511D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51909" w:rsidRPr="00BD130D" w:rsidRDefault="00951909" w:rsidP="006511D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E076E4" w:rsidRPr="00951909" w:rsidRDefault="00E076E4" w:rsidP="00E07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1909">
        <w:rPr>
          <w:rFonts w:ascii="Times New Roman" w:hAnsi="Times New Roman" w:cs="Times New Roman"/>
          <w:b/>
          <w:sz w:val="32"/>
          <w:szCs w:val="32"/>
          <w:lang w:val="ru-RU"/>
        </w:rPr>
        <w:t>Блок 1. Дисциплины (модули)</w:t>
      </w:r>
    </w:p>
    <w:p w:rsidR="00E076E4" w:rsidRPr="00951909" w:rsidRDefault="00E076E4" w:rsidP="00E07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1909">
        <w:rPr>
          <w:rFonts w:ascii="Times New Roman" w:hAnsi="Times New Roman" w:cs="Times New Roman"/>
          <w:b/>
          <w:sz w:val="32"/>
          <w:szCs w:val="32"/>
          <w:lang w:val="ru-RU"/>
        </w:rPr>
        <w:t>Б</w:t>
      </w:r>
      <w:proofErr w:type="gramStart"/>
      <w:r w:rsidRPr="00951909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proofErr w:type="gramEnd"/>
      <w:r w:rsidRPr="00951909">
        <w:rPr>
          <w:rFonts w:ascii="Times New Roman" w:hAnsi="Times New Roman" w:cs="Times New Roman"/>
          <w:b/>
          <w:sz w:val="32"/>
          <w:szCs w:val="32"/>
          <w:lang w:val="ru-RU"/>
        </w:rPr>
        <w:t>.В. Вариативная часть</w:t>
      </w:r>
    </w:p>
    <w:p w:rsidR="00E076E4" w:rsidRDefault="00E076E4" w:rsidP="006235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6B3" w:rsidRDefault="001A76B3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A39DC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ПРОФЕССИОНАЛЬНЫЙ ИНОСТРАННЫЙ ЯЗЫК</w:t>
      </w:r>
    </w:p>
    <w:p w:rsidR="008930E4" w:rsidRDefault="008930E4" w:rsidP="006511D1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</w:p>
    <w:p w:rsidR="001A76B3" w:rsidRDefault="001A76B3" w:rsidP="006511D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D130D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Целью</w:t>
      </w:r>
      <w:r w:rsidRPr="00BD130D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BD130D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является </w:t>
      </w:r>
      <w:r w:rsidRPr="00BD130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формирование современной языковой личности, способной обеспечить коммуникативный успех в сфере профессиональной деятельности, отличающейся активным языковым сознанием и стремящейся к постоянному самосовершенствованию; повышение уровня владения нормами устного и письменного литературного языка; развитие навыков </w:t>
      </w:r>
      <w:r w:rsidRPr="00BD130D">
        <w:rPr>
          <w:rFonts w:asciiTheme="minorHAnsi" w:hAnsiTheme="minorHAnsi" w:cstheme="minorHAnsi"/>
          <w:sz w:val="24"/>
          <w:szCs w:val="24"/>
          <w:lang w:val="ru-RU"/>
        </w:rPr>
        <w:t xml:space="preserve">владения устной публичной речью. </w:t>
      </w:r>
    </w:p>
    <w:p w:rsidR="00A27FFE" w:rsidRDefault="00A27FFE" w:rsidP="008930E4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E4F"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3773A7" w:rsidRDefault="000137B0" w:rsidP="00850CD9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773A7">
        <w:rPr>
          <w:rFonts w:asciiTheme="minorHAnsi" w:hAnsiTheme="minorHAnsi" w:cstheme="minorHAnsi"/>
          <w:sz w:val="24"/>
          <w:szCs w:val="24"/>
          <w:lang w:val="ru-RU"/>
        </w:rPr>
        <w:t>Тема</w:t>
      </w:r>
      <w:r w:rsidRPr="008651F2">
        <w:rPr>
          <w:rFonts w:asciiTheme="minorHAnsi" w:hAnsiTheme="minorHAnsi" w:cstheme="minorHAnsi"/>
          <w:sz w:val="24"/>
          <w:szCs w:val="24"/>
        </w:rPr>
        <w:t xml:space="preserve"> 1</w:t>
      </w:r>
      <w:r w:rsidR="003773A7" w:rsidRPr="003773A7">
        <w:rPr>
          <w:rFonts w:asciiTheme="minorHAnsi" w:hAnsiTheme="minorHAnsi" w:cstheme="minorHAnsi"/>
          <w:sz w:val="24"/>
          <w:szCs w:val="24"/>
        </w:rPr>
        <w:t>.</w:t>
      </w:r>
      <w:r w:rsidRPr="00865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773A7">
        <w:rPr>
          <w:rFonts w:asciiTheme="minorHAnsi" w:hAnsiTheme="minorHAnsi" w:cstheme="minorHAnsi"/>
          <w:sz w:val="24"/>
          <w:szCs w:val="24"/>
        </w:rPr>
        <w:t>Globalisation</w:t>
      </w:r>
      <w:proofErr w:type="spellEnd"/>
      <w:r w:rsidRPr="008651F2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Pr="008651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137B0" w:rsidRPr="003773A7" w:rsidRDefault="000137B0" w:rsidP="00850CD9">
      <w:pPr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3773A7">
        <w:rPr>
          <w:rFonts w:asciiTheme="minorHAnsi" w:hAnsiTheme="minorHAnsi" w:cstheme="minorHAnsi"/>
          <w:sz w:val="24"/>
          <w:szCs w:val="24"/>
        </w:rPr>
        <w:t>Тема</w:t>
      </w:r>
      <w:proofErr w:type="spellEnd"/>
      <w:r w:rsidRPr="003773A7">
        <w:rPr>
          <w:rFonts w:asciiTheme="minorHAnsi" w:hAnsiTheme="minorHAnsi" w:cstheme="minorHAnsi"/>
          <w:sz w:val="24"/>
          <w:szCs w:val="24"/>
        </w:rPr>
        <w:t xml:space="preserve"> 2</w:t>
      </w:r>
      <w:r w:rsidR="003773A7" w:rsidRPr="003773A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773A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3773A7">
        <w:rPr>
          <w:rFonts w:asciiTheme="minorHAnsi" w:hAnsiTheme="minorHAnsi" w:cstheme="minorHAnsi"/>
          <w:sz w:val="24"/>
          <w:szCs w:val="24"/>
        </w:rPr>
        <w:t>Environmental problems.</w:t>
      </w:r>
      <w:proofErr w:type="gramEnd"/>
      <w:r w:rsidRPr="003773A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137B0" w:rsidRPr="003773A7" w:rsidRDefault="000137B0" w:rsidP="00850CD9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8651F2">
        <w:rPr>
          <w:rFonts w:asciiTheme="minorHAnsi" w:hAnsiTheme="minorHAnsi" w:cstheme="minorHAnsi"/>
          <w:sz w:val="24"/>
          <w:szCs w:val="24"/>
          <w:lang w:val="ru-RU"/>
        </w:rPr>
        <w:t>Тема 3</w:t>
      </w:r>
      <w:r w:rsidR="003773A7" w:rsidRPr="008651F2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8651F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Start"/>
      <w:r w:rsidRPr="003773A7">
        <w:rPr>
          <w:rFonts w:asciiTheme="minorHAnsi" w:hAnsiTheme="minorHAnsi" w:cstheme="minorHAnsi"/>
          <w:sz w:val="24"/>
          <w:szCs w:val="24"/>
        </w:rPr>
        <w:t>Green</w:t>
      </w:r>
      <w:r w:rsidRPr="008651F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3773A7">
        <w:rPr>
          <w:rFonts w:asciiTheme="minorHAnsi" w:hAnsiTheme="minorHAnsi" w:cstheme="minorHAnsi"/>
          <w:sz w:val="24"/>
          <w:szCs w:val="24"/>
        </w:rPr>
        <w:t>management</w:t>
      </w:r>
      <w:r w:rsidRPr="008651F2">
        <w:rPr>
          <w:rFonts w:asciiTheme="minorHAnsi" w:hAnsiTheme="minorHAnsi" w:cstheme="minorHAnsi"/>
          <w:sz w:val="24"/>
          <w:szCs w:val="24"/>
          <w:lang w:val="ru-RU"/>
        </w:rPr>
        <w:t>.</w:t>
      </w:r>
      <w:proofErr w:type="gramEnd"/>
      <w:r w:rsidRPr="008651F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0137B0" w:rsidRPr="003773A7" w:rsidRDefault="000137B0" w:rsidP="000137B0">
      <w:pPr>
        <w:tabs>
          <w:tab w:val="left" w:pos="4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0137B0" w:rsidRDefault="000137B0" w:rsidP="00C57B7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A39DC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ЗАКОНОДАТЕЛЬНЫЕ И НОРМАТИВНЫЕ ОСНОВЫ ОБЕСПЕЧЕНИЯ ТЕХНОСФЕРНОЙ БЕЗОПАСНОСТ</w:t>
      </w:r>
      <w:r w:rsidR="0049348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p w:rsidR="008930E4" w:rsidRDefault="008930E4" w:rsidP="00B24D1E">
      <w:pPr>
        <w:pStyle w:val="Style7"/>
        <w:widowControl/>
        <w:spacing w:line="240" w:lineRule="auto"/>
        <w:ind w:firstLine="284"/>
        <w:rPr>
          <w:rFonts w:asciiTheme="minorHAnsi" w:hAnsiTheme="minorHAnsi" w:cstheme="minorHAnsi"/>
          <w:bCs/>
          <w:iCs/>
        </w:rPr>
      </w:pPr>
    </w:p>
    <w:p w:rsidR="00B24D1E" w:rsidRDefault="000137B0" w:rsidP="00B24D1E">
      <w:pPr>
        <w:pStyle w:val="Style7"/>
        <w:widowControl/>
        <w:spacing w:line="240" w:lineRule="auto"/>
        <w:ind w:firstLine="284"/>
        <w:rPr>
          <w:rStyle w:val="FontStyle71"/>
          <w:sz w:val="24"/>
          <w:szCs w:val="24"/>
        </w:rPr>
      </w:pPr>
      <w:r w:rsidRPr="00B24D1E">
        <w:rPr>
          <w:rFonts w:asciiTheme="minorHAnsi" w:hAnsiTheme="minorHAnsi" w:cstheme="minorHAnsi"/>
          <w:bCs/>
          <w:iCs/>
        </w:rPr>
        <w:t>Цель</w:t>
      </w:r>
      <w:r w:rsidRPr="00B24D1E">
        <w:rPr>
          <w:rFonts w:asciiTheme="minorHAnsi" w:hAnsiTheme="minorHAnsi" w:cstheme="minorHAnsi"/>
          <w:bCs/>
          <w:i/>
          <w:iCs/>
        </w:rPr>
        <w:t xml:space="preserve"> </w:t>
      </w:r>
      <w:r w:rsidRPr="00B24D1E">
        <w:rPr>
          <w:rFonts w:asciiTheme="minorHAnsi" w:hAnsiTheme="minorHAnsi" w:cstheme="minorHAnsi"/>
        </w:rPr>
        <w:t xml:space="preserve">освоения дисциплины </w:t>
      </w:r>
      <w:r w:rsidR="00B24D1E" w:rsidRPr="00B24D1E">
        <w:rPr>
          <w:rFonts w:asciiTheme="minorHAnsi" w:hAnsiTheme="minorHAnsi" w:cstheme="minorHAnsi"/>
        </w:rPr>
        <w:t xml:space="preserve">заключается в </w:t>
      </w:r>
      <w:r w:rsidR="00B24D1E" w:rsidRPr="00B24D1E">
        <w:rPr>
          <w:rStyle w:val="FontStyle31"/>
          <w:sz w:val="24"/>
          <w:szCs w:val="24"/>
        </w:rPr>
        <w:t xml:space="preserve">приобретении </w:t>
      </w:r>
      <w:proofErr w:type="gramStart"/>
      <w:r w:rsidR="00B24D1E" w:rsidRPr="00B24D1E">
        <w:t>обучающимися</w:t>
      </w:r>
      <w:proofErr w:type="gramEnd"/>
      <w:r w:rsidR="00B24D1E" w:rsidRPr="00B24D1E">
        <w:rPr>
          <w:rStyle w:val="FontStyle71"/>
          <w:sz w:val="24"/>
          <w:szCs w:val="24"/>
        </w:rPr>
        <w:t xml:space="preserve"> соответствующих знаний, умений и навыков </w:t>
      </w:r>
      <w:r w:rsidR="00B24D1E" w:rsidRPr="00B24D1E">
        <w:t xml:space="preserve">на </w:t>
      </w:r>
      <w:r w:rsidR="00B24D1E" w:rsidRPr="00B24D1E">
        <w:rPr>
          <w:rStyle w:val="FontStyle71"/>
          <w:sz w:val="24"/>
          <w:szCs w:val="24"/>
        </w:rPr>
        <w:t>основе передового отечественного и мирового опыта, которые позволят будущим специалистам осуществлять на высокопрофессиональном уровне организационно-управленческую, экспертную, надзорную и инспекционно-аудиторскую деятельность в области охраны труда, промышленной безопасности и экологии в различных сферах деятельности хозяйствующих субъектов.</w:t>
      </w:r>
    </w:p>
    <w:p w:rsidR="007D35DF" w:rsidRDefault="007D35DF" w:rsidP="007D35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27AE" w:rsidRDefault="00C227AE" w:rsidP="008930E4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Содержание дисциплины:</w:t>
      </w:r>
    </w:p>
    <w:p w:rsidR="007D35DF" w:rsidRPr="005C5736" w:rsidRDefault="007D35DF" w:rsidP="00C227A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227AE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 1.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Законодательство в области охраны труда, промышленной и экологической безопасности</w:t>
      </w:r>
      <w:r w:rsidR="005C5736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7D35DF" w:rsidRPr="005C5736" w:rsidRDefault="007D35DF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Тема 1.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1.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Понятие охраны труда и промышленной безопасности. Система законодательства об охране труда и промышленной безопасности.</w:t>
      </w:r>
    </w:p>
    <w:p w:rsidR="007D35DF" w:rsidRPr="005C5736" w:rsidRDefault="007D35DF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1.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2. Государственные нормативные требования охраны труда.</w:t>
      </w:r>
    </w:p>
    <w:p w:rsidR="007D35DF" w:rsidRPr="005C5736" w:rsidRDefault="007D35DF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5C5736">
        <w:rPr>
          <w:rFonts w:asciiTheme="minorHAnsi" w:hAnsiTheme="minorHAnsi" w:cstheme="minorHAnsi"/>
          <w:sz w:val="24"/>
          <w:szCs w:val="24"/>
          <w:lang w:val="ru-RU"/>
        </w:rPr>
        <w:t xml:space="preserve">3. 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Федеральные нормы и правила в области промышленной безопасности.</w:t>
      </w:r>
    </w:p>
    <w:p w:rsidR="007D35DF" w:rsidRPr="005C5736" w:rsidRDefault="007D35DF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1.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4. Законодательные и нормативные документы в области охраны окружающей среды</w:t>
      </w:r>
    </w:p>
    <w:p w:rsidR="007D35DF" w:rsidRPr="005C5736" w:rsidRDefault="007D35DF" w:rsidP="00C227A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227AE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 2.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 Правовые основы организации работ по охране труда и промышленной безопасности в организации.</w:t>
      </w:r>
    </w:p>
    <w:p w:rsidR="007D35DF" w:rsidRPr="005C5736" w:rsidRDefault="007D35DF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5C5736">
        <w:rPr>
          <w:rFonts w:asciiTheme="minorHAnsi" w:hAnsiTheme="minorHAnsi" w:cstheme="minorHAnsi"/>
          <w:sz w:val="24"/>
          <w:szCs w:val="24"/>
          <w:lang w:val="ru-RU"/>
        </w:rPr>
        <w:t xml:space="preserve">1. 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Право работника на охрану труда и его гарантии.</w:t>
      </w:r>
    </w:p>
    <w:p w:rsidR="007D35DF" w:rsidRPr="005C5736" w:rsidRDefault="007D35DF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2.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2. Особенности обеспечения охраны труда для отдельных категорий работников</w:t>
      </w:r>
      <w:r w:rsidR="005C5736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7D35DF" w:rsidRPr="005C5736" w:rsidRDefault="007D35DF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2.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3. Обязанности работодателя и работника по обеспечению охраны труда и промышленной безопасности.</w:t>
      </w:r>
    </w:p>
    <w:p w:rsidR="007D35DF" w:rsidRPr="005C5736" w:rsidRDefault="007D35DF" w:rsidP="00C227A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227AE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 3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.  Управление охраной труда и промышленной безопасностью в организации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C31CAA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3.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1. Организация управления охраной труда и промышленной безопасностью в организации</w:t>
      </w:r>
    </w:p>
    <w:p w:rsidR="007D35DF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3.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2.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Обучение и проверка знаний по охране труда и промышленной безопасности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7D35DF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3.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3.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Обеспечение работников средствами защиты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7D35DF" w:rsidRPr="005C5736" w:rsidRDefault="00C31CAA" w:rsidP="00C227A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227AE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 4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. Надзор и </w:t>
      </w:r>
      <w:proofErr w:type="gramStart"/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контроль за</w:t>
      </w:r>
      <w:proofErr w:type="gramEnd"/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соблюдением требований охраны труда, промышленной и экологической безопасности.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4.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1.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Законодательные основы государственного надзора и контроля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4.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2.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Государственный надзор и </w:t>
      </w:r>
      <w:proofErr w:type="gramStart"/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контроль за</w:t>
      </w:r>
      <w:proofErr w:type="gramEnd"/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соблюдением требований охраны труда, промышленной и экологической безопасности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4.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3.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Общественный </w:t>
      </w:r>
      <w:proofErr w:type="gramStart"/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контроль за</w:t>
      </w:r>
      <w:proofErr w:type="gramEnd"/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охраной труда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C31CAA" w:rsidP="00C227A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227AE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 5.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 Ответственность в сфере охраны труда.</w:t>
      </w:r>
    </w:p>
    <w:p w:rsidR="00C31CAA" w:rsidRPr="005C5736" w:rsidRDefault="005C5736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5.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1.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Виды юридической ответственности, основания ее возникновения. Субъекты ответственности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5.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2.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Дисциплинарная ответственность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5.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3.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Материальная ответственность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5.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4.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Административная ответственность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5.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5.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Уголовная ответственность</w:t>
      </w:r>
    </w:p>
    <w:p w:rsidR="00C31CAA" w:rsidRPr="005C5736" w:rsidRDefault="00C31CAA" w:rsidP="00C227A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C227AE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 6.</w:t>
      </w:r>
      <w:r w:rsidRPr="005C5736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 Расследование несчастных случаев и профессиональных заболеваний.</w:t>
      </w:r>
    </w:p>
    <w:p w:rsidR="00C31CAA" w:rsidRPr="005C5736" w:rsidRDefault="005C5736" w:rsidP="00C227AE">
      <w:pPr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6.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1.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Основные причины и анализ производственного  травматизма и профессиональной заболеваемости. Методы анализа, показатели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6.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2.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Расследование и учет несчастных случаев на производстве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5C5736" w:rsidRDefault="005C5736" w:rsidP="006E613A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Тема </w:t>
      </w:r>
      <w:r w:rsidR="006511D1">
        <w:rPr>
          <w:rFonts w:asciiTheme="minorHAnsi" w:hAnsiTheme="minorHAnsi" w:cstheme="minorHAnsi"/>
          <w:bCs/>
          <w:sz w:val="24"/>
          <w:szCs w:val="24"/>
          <w:lang w:val="ru-RU"/>
        </w:rPr>
        <w:t>6.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3. </w:t>
      </w:r>
      <w:r w:rsidR="00C31CAA" w:rsidRPr="005C5736">
        <w:rPr>
          <w:rFonts w:asciiTheme="minorHAnsi" w:hAnsiTheme="minorHAnsi" w:cstheme="minorHAnsi"/>
          <w:bCs/>
          <w:sz w:val="24"/>
          <w:szCs w:val="24"/>
          <w:lang w:val="ru-RU"/>
        </w:rPr>
        <w:t>Расследование и учет профессиональных заболеваний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C31CAA" w:rsidRPr="00C06174" w:rsidRDefault="00C31CAA" w:rsidP="006E613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493489" w:rsidRDefault="00493489" w:rsidP="006A5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E613A">
        <w:rPr>
          <w:rFonts w:ascii="Times New Roman" w:hAnsi="Times New Roman" w:cs="Times New Roman"/>
          <w:b/>
          <w:sz w:val="24"/>
          <w:szCs w:val="24"/>
          <w:lang w:val="ru-RU"/>
        </w:rPr>
        <w:t>03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СОВРЕМЕННЫЕ СИСТЕМЫ УПРАВЛЕНИЯ БЕЗОПАСНОСТЬЮ ТРУДА, ПРОМЫШЛЕННОЙ И ЭКОЛОГИЧЕСКОЙ БЕЗОПАСНОСТЬЮ</w:t>
      </w:r>
    </w:p>
    <w:p w:rsidR="008930E4" w:rsidRDefault="008930E4" w:rsidP="00493489">
      <w:pPr>
        <w:spacing w:line="240" w:lineRule="auto"/>
        <w:ind w:firstLine="425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</w:p>
    <w:p w:rsidR="00493489" w:rsidRPr="00493489" w:rsidRDefault="00493489" w:rsidP="00493489">
      <w:pPr>
        <w:spacing w:line="240" w:lineRule="auto"/>
        <w:ind w:firstLine="425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93489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Цель</w:t>
      </w:r>
      <w:r w:rsidRPr="00493489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заключается в </w:t>
      </w:r>
      <w:r w:rsidRPr="00493489">
        <w:rPr>
          <w:rStyle w:val="FontStyle31"/>
          <w:rFonts w:asciiTheme="minorHAnsi" w:hAnsiTheme="minorHAnsi" w:cstheme="minorHAnsi"/>
          <w:sz w:val="24"/>
          <w:szCs w:val="24"/>
          <w:lang w:val="ru-RU"/>
        </w:rPr>
        <w:t xml:space="preserve"> приобретении 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>обучающимися</w:t>
      </w:r>
      <w:r w:rsidRPr="00493489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 xml:space="preserve"> соответствующих знаний, умений и навыков 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на </w:t>
      </w:r>
      <w:r w:rsidRPr="00493489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 xml:space="preserve">основе 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>систематизированного и целостного представления о современных системах управлени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 в организации, 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>в формировании профессиональных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 знани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 в 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>области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 управления охраной труда, промышленной и экологической безопасностью на основе 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 xml:space="preserve">требований, изложенных в 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>национальных стандарт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>ах</w:t>
      </w:r>
      <w:r w:rsidRPr="00493489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029F9">
        <w:rPr>
          <w:rFonts w:asciiTheme="minorHAnsi" w:hAnsiTheme="minorHAnsi" w:cstheme="minorHAnsi"/>
          <w:sz w:val="24"/>
          <w:szCs w:val="24"/>
          <w:lang w:val="ru-RU"/>
        </w:rPr>
        <w:t>РФ.</w:t>
      </w:r>
    </w:p>
    <w:p w:rsidR="00482988" w:rsidRDefault="00482988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1116FD" w:rsidRPr="001116FD" w:rsidRDefault="001116FD" w:rsidP="0048298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82988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 Основы управления охраной труда, промышленной и экологической безопасности</w:t>
      </w:r>
      <w:r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Сущность охраны труда, безопасности труда и промышленной безопасности.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bCs/>
          <w:sz w:val="24"/>
          <w:szCs w:val="24"/>
          <w:lang w:val="ru-RU"/>
        </w:rPr>
        <w:t>Принципы обеспечения охраны труда промышленной и экологической безопасности и задачи управления</w:t>
      </w:r>
      <w:r w:rsidR="00B01E47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3. Структура органов государственного управления охраной труда промышленной и экологической безопасностью</w:t>
      </w:r>
      <w:r w:rsidR="00B01E47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4. Организация охраны труда, промышленной и экологической безопасности.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5. Обучение и пропаганда знаний по охране труда, промышленной и экологической безопасности.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6. Общие требования к интегрированным системам управления</w:t>
      </w:r>
      <w:r w:rsidR="00B01E47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1.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7 Требования к системе экологического менеджмента</w:t>
      </w:r>
      <w:r w:rsidR="00B01E47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116FD" w:rsidRPr="001116FD" w:rsidRDefault="001116FD" w:rsidP="0048298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82988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2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. Требования к системе управления охраной труда и промышленной безопасностью</w:t>
      </w:r>
      <w:r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1. Правовая основа управления охраной труда и промышленной безопасностью.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2. Политика организации в области охраны труда.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bCs/>
          <w:sz w:val="24"/>
          <w:szCs w:val="24"/>
          <w:lang w:val="ru-RU"/>
        </w:rPr>
        <w:t>3. Идентификация опасных и вредных факторов на основе специальной оценки условий труда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. Анализ и управление рисками.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4. Планирование мероприятий по 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управлению </w:t>
      </w:r>
      <w:r w:rsidRPr="001116FD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охраной 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труда и промышленной безопасностью.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5. Внедрение и функционирование Системы управления охраной труда и промышленной безопасностью.</w:t>
      </w:r>
      <w:r w:rsidR="0007142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Координация работ в области охраны труда. Интегрированная структура службы охраны труда, </w:t>
      </w:r>
    </w:p>
    <w:p w:rsidR="001116FD" w:rsidRPr="001116FD" w:rsidRDefault="001116FD" w:rsidP="00482988">
      <w:pPr>
        <w:shd w:val="clear" w:color="auto" w:fill="FFFFFF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6. Проверки эффективности системы управления охраной труда и промышленной безопасностью</w:t>
      </w:r>
      <w:r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7. Предотвращение </w:t>
      </w:r>
      <w:r w:rsidRPr="001116FD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аварий, несчастных 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случаев и профессиональных заболеваний, действия по их локализации и ликвидации.</w:t>
      </w:r>
    </w:p>
    <w:p w:rsidR="001116FD" w:rsidRPr="001116FD" w:rsidRDefault="001116FD" w:rsidP="007F000C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116FD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EB1E11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1116F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8. Анализ </w:t>
      </w:r>
      <w:r w:rsidR="00EB1E11">
        <w:rPr>
          <w:rFonts w:asciiTheme="minorHAnsi" w:hAnsiTheme="minorHAnsi" w:cstheme="minorHAnsi"/>
          <w:spacing w:val="-1"/>
          <w:sz w:val="24"/>
          <w:szCs w:val="24"/>
          <w:lang w:val="ru-RU"/>
        </w:rPr>
        <w:t>с</w:t>
      </w:r>
      <w:r w:rsidRPr="001116FD">
        <w:rPr>
          <w:rFonts w:asciiTheme="minorHAnsi" w:hAnsiTheme="minorHAnsi" w:cstheme="minorHAnsi"/>
          <w:spacing w:val="-1"/>
          <w:sz w:val="24"/>
          <w:szCs w:val="24"/>
          <w:lang w:val="ru-RU"/>
        </w:rPr>
        <w:t xml:space="preserve">истемы управления охраной труда со стороны </w:t>
      </w:r>
      <w:r w:rsidRPr="001116FD">
        <w:rPr>
          <w:rFonts w:asciiTheme="minorHAnsi" w:hAnsiTheme="minorHAnsi" w:cstheme="minorHAnsi"/>
          <w:spacing w:val="-3"/>
          <w:sz w:val="24"/>
          <w:szCs w:val="24"/>
          <w:lang w:val="ru-RU"/>
        </w:rPr>
        <w:t>руководства организации и подготовка решений по ее непрерывному со</w:t>
      </w:r>
      <w:r w:rsidRPr="001116FD">
        <w:rPr>
          <w:rFonts w:asciiTheme="minorHAnsi" w:hAnsiTheme="minorHAnsi" w:cstheme="minorHAnsi"/>
          <w:sz w:val="24"/>
          <w:szCs w:val="24"/>
          <w:lang w:val="ru-RU"/>
        </w:rPr>
        <w:t>вершенствованию.</w:t>
      </w:r>
    </w:p>
    <w:p w:rsidR="007D35DF" w:rsidRDefault="007D35DF" w:rsidP="001116FD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86F27" w:rsidRDefault="00886F27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01E47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БЕЗОПАСНОСТЬ И САНИТАРИЯ</w:t>
      </w:r>
    </w:p>
    <w:p w:rsidR="005C5D7A" w:rsidRDefault="005C5D7A" w:rsidP="006A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6F27" w:rsidRDefault="00886F27" w:rsidP="00886F27">
      <w:pPr>
        <w:spacing w:after="0" w:line="240" w:lineRule="auto"/>
        <w:ind w:firstLine="425"/>
        <w:jc w:val="both"/>
        <w:rPr>
          <w:rStyle w:val="FontStyle71"/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886F27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Цель</w:t>
      </w:r>
      <w:r w:rsidRPr="00886F27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886F27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заключается в </w:t>
      </w:r>
      <w:r w:rsidRPr="00886F27">
        <w:rPr>
          <w:rStyle w:val="FontStyle31"/>
          <w:rFonts w:asciiTheme="minorHAnsi" w:hAnsiTheme="minorHAnsi" w:cstheme="minorHAnsi"/>
          <w:sz w:val="24"/>
          <w:szCs w:val="24"/>
          <w:lang w:val="ru-RU"/>
        </w:rPr>
        <w:t xml:space="preserve"> приобретении </w:t>
      </w:r>
      <w:r w:rsidRPr="00886F27">
        <w:rPr>
          <w:rFonts w:asciiTheme="minorHAnsi" w:hAnsiTheme="minorHAnsi" w:cstheme="minorHAnsi"/>
          <w:sz w:val="24"/>
          <w:szCs w:val="24"/>
          <w:lang w:val="ru-RU"/>
        </w:rPr>
        <w:t>обучающимися</w:t>
      </w:r>
      <w:r w:rsidRPr="00886F27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 xml:space="preserve"> соответствующих знаний, умений и навыков </w:t>
      </w:r>
      <w:r w:rsidRPr="00886F27">
        <w:rPr>
          <w:rFonts w:asciiTheme="minorHAnsi" w:hAnsiTheme="minorHAnsi" w:cstheme="minorHAnsi"/>
          <w:sz w:val="24"/>
          <w:szCs w:val="24"/>
          <w:lang w:val="ru-RU"/>
        </w:rPr>
        <w:t xml:space="preserve">на </w:t>
      </w:r>
      <w:r w:rsidRPr="00886F27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 xml:space="preserve">основе передового отечественного и мирового опыта, которые позволят будущим специалистам осуществлять на высокопрофессиональном уровне деятельность </w:t>
      </w:r>
      <w:r w:rsidR="00C31116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>по обеспечению производственной безопасности, соблюдение санитарно-гигиенических норм, способствующих минимизации потенциальных факторов риска в процессе</w:t>
      </w:r>
      <w:r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 xml:space="preserve"> деятельности </w:t>
      </w:r>
      <w:r w:rsidRPr="00886F27"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 xml:space="preserve"> хозяйствующих субъектов</w:t>
      </w:r>
      <w:r>
        <w:rPr>
          <w:rStyle w:val="FontStyle71"/>
          <w:rFonts w:asciiTheme="minorHAnsi" w:hAnsiTheme="minorHAnsi" w:cstheme="minorHAnsi"/>
          <w:sz w:val="24"/>
          <w:szCs w:val="24"/>
          <w:lang w:val="ru-RU"/>
        </w:rPr>
        <w:t>.</w:t>
      </w:r>
      <w:proofErr w:type="gramEnd"/>
    </w:p>
    <w:p w:rsidR="00E076E4" w:rsidRDefault="00E076E4" w:rsidP="00886F27">
      <w:pPr>
        <w:spacing w:after="0" w:line="240" w:lineRule="auto"/>
        <w:ind w:firstLine="425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BB39B4" w:rsidRDefault="00BB39B4" w:rsidP="008930E4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AF38FF" w:rsidRPr="00AF38FF" w:rsidRDefault="00BB39B4" w:rsidP="00743020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38FF" w:rsidRPr="00BB39B4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>Раздел 1</w:t>
      </w:r>
      <w:r w:rsidR="00AF38FF"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. Производственные здания и сооружения </w:t>
      </w:r>
    </w:p>
    <w:p w:rsidR="00AF38FF" w:rsidRDefault="00AF38FF" w:rsidP="00743020">
      <w:pPr>
        <w:shd w:val="clear" w:color="auto" w:fill="FFFFFF"/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Тема </w:t>
      </w:r>
      <w:r w:rsidR="00C3111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1.</w:t>
      </w: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1. Требования к производственной площадке.  </w:t>
      </w:r>
    </w:p>
    <w:p w:rsidR="00AF38FF" w:rsidRPr="00AF38FF" w:rsidRDefault="00AF38FF" w:rsidP="00743020">
      <w:pPr>
        <w:shd w:val="clear" w:color="auto" w:fill="FFFFFF"/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Тема </w:t>
      </w:r>
      <w:r w:rsidR="00C3111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1.</w:t>
      </w: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2. Производственное оборудование.</w:t>
      </w:r>
    </w:p>
    <w:p w:rsidR="00AF38FF" w:rsidRPr="00AF38FF" w:rsidRDefault="00AF38FF" w:rsidP="0074302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BB39B4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>Раздел 2</w:t>
      </w: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. </w:t>
      </w:r>
      <w:r w:rsidRPr="00AF38FF">
        <w:rPr>
          <w:rFonts w:asciiTheme="minorHAnsi" w:hAnsiTheme="minorHAnsi" w:cstheme="minorHAnsi"/>
          <w:sz w:val="24"/>
          <w:szCs w:val="24"/>
          <w:lang w:val="ru-RU"/>
        </w:rPr>
        <w:t>Производственная вентиляция</w:t>
      </w:r>
    </w:p>
    <w:p w:rsidR="00AF38FF" w:rsidRPr="00AF38FF" w:rsidRDefault="00AF38FF" w:rsidP="00743020">
      <w:pPr>
        <w:shd w:val="clear" w:color="auto" w:fill="FFFFFF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C31116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AF38FF">
        <w:rPr>
          <w:rFonts w:asciiTheme="minorHAnsi" w:hAnsiTheme="minorHAnsi" w:cstheme="minorHAnsi"/>
          <w:sz w:val="24"/>
          <w:szCs w:val="24"/>
          <w:lang w:val="ru-RU"/>
        </w:rPr>
        <w:t>1 Естественная вентиляция</w:t>
      </w:r>
    </w:p>
    <w:p w:rsidR="00AF38FF" w:rsidRPr="00AF38FF" w:rsidRDefault="00AF38FF" w:rsidP="00743020">
      <w:pPr>
        <w:shd w:val="clear" w:color="auto" w:fill="FFFFFF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sz w:val="24"/>
          <w:szCs w:val="24"/>
          <w:lang w:val="ru-RU"/>
        </w:rPr>
        <w:t xml:space="preserve">Тема </w:t>
      </w:r>
      <w:r w:rsidR="00C31116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Pr="00AF38FF">
        <w:rPr>
          <w:rFonts w:asciiTheme="minorHAnsi" w:hAnsiTheme="minorHAnsi" w:cstheme="minorHAnsi"/>
          <w:sz w:val="24"/>
          <w:szCs w:val="24"/>
          <w:lang w:val="ru-RU"/>
        </w:rPr>
        <w:t>2  Защита от вредных выделений. Искусственная вентиляция</w:t>
      </w:r>
      <w:r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AF38FF" w:rsidRPr="00AF38FF" w:rsidRDefault="00AF38FF" w:rsidP="0074302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BB39B4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3</w:t>
      </w:r>
      <w:r w:rsidRPr="00AF38F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Производственное освещение</w:t>
      </w:r>
      <w:proofErr w:type="gramStart"/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proofErr w:type="gramEnd"/>
    </w:p>
    <w:p w:rsidR="00AF38FF" w:rsidRPr="00AF38FF" w:rsidRDefault="00AF38FF" w:rsidP="00743020">
      <w:pPr>
        <w:shd w:val="clear" w:color="auto" w:fill="FFFFFF"/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Тема </w:t>
      </w:r>
      <w:r w:rsidR="00C3111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3.</w:t>
      </w: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1 Естественная освещение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AF38FF" w:rsidRPr="00AF38FF" w:rsidRDefault="00AF38FF" w:rsidP="00743020">
      <w:pPr>
        <w:shd w:val="clear" w:color="auto" w:fill="FFFFFF"/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Тема </w:t>
      </w:r>
      <w:r w:rsidR="00C3111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3.</w:t>
      </w:r>
      <w:r w:rsidRPr="00AF38FF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2 Искусственное  освещение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</w:p>
    <w:p w:rsidR="00AF38FF" w:rsidRPr="00AF38FF" w:rsidRDefault="00AF38FF" w:rsidP="0074302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BB39B4">
        <w:rPr>
          <w:rFonts w:asciiTheme="minorHAnsi" w:hAnsiTheme="minorHAnsi" w:cstheme="minorHAnsi"/>
          <w:color w:val="000000"/>
          <w:sz w:val="24"/>
          <w:szCs w:val="24"/>
          <w:u w:val="single"/>
          <w:lang w:val="ru-RU"/>
        </w:rPr>
        <w:t>Раздел 4.</w:t>
      </w: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Лазерная безопасность</w:t>
      </w:r>
    </w:p>
    <w:p w:rsidR="00AF38FF" w:rsidRPr="00AF38FF" w:rsidRDefault="00AF38FF" w:rsidP="00743020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Тема 1. Источники лазерного излучения.</w:t>
      </w:r>
    </w:p>
    <w:p w:rsidR="00AF38FF" w:rsidRPr="00AF38FF" w:rsidRDefault="00AF38FF" w:rsidP="00743020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Тема 2. Опасные и вредные факторы при работе лазеров.</w:t>
      </w:r>
    </w:p>
    <w:p w:rsidR="00AF38FF" w:rsidRPr="00AF38FF" w:rsidRDefault="00AF38FF" w:rsidP="0074302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BB39B4">
        <w:rPr>
          <w:rFonts w:asciiTheme="minorHAnsi" w:hAnsiTheme="minorHAnsi" w:cstheme="minorHAnsi"/>
          <w:color w:val="000000"/>
          <w:sz w:val="24"/>
          <w:szCs w:val="24"/>
          <w:u w:val="single"/>
          <w:lang w:val="ru-RU"/>
        </w:rPr>
        <w:t>Раздел 5</w:t>
      </w: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>. Защита от ионизирующих излучений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</w:p>
    <w:p w:rsidR="00AF38FF" w:rsidRPr="00AF38FF" w:rsidRDefault="00AF38FF" w:rsidP="00743020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Тема 1. Виды ионизирующих излучений. </w:t>
      </w:r>
    </w:p>
    <w:p w:rsidR="00AF38FF" w:rsidRPr="00AF38FF" w:rsidRDefault="00AF38FF" w:rsidP="00743020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Тема 2. Способы защиты от ИИ. </w:t>
      </w:r>
    </w:p>
    <w:p w:rsidR="00AF38FF" w:rsidRPr="00AF38FF" w:rsidRDefault="00AF38FF" w:rsidP="00743020">
      <w:pPr>
        <w:pStyle w:val="afd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BB39B4">
        <w:rPr>
          <w:rFonts w:asciiTheme="minorHAnsi" w:hAnsiTheme="minorHAnsi" w:cstheme="minorHAnsi"/>
          <w:color w:val="000000"/>
          <w:sz w:val="24"/>
          <w:szCs w:val="24"/>
          <w:u w:val="single"/>
          <w:lang w:val="ru-RU"/>
        </w:rPr>
        <w:t>Раздел  6</w:t>
      </w: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Производственный микроклимат.</w:t>
      </w:r>
    </w:p>
    <w:p w:rsidR="00AF38FF" w:rsidRPr="00AF38FF" w:rsidRDefault="00AF38FF" w:rsidP="00743020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Тема</w:t>
      </w:r>
      <w:r w:rsidR="00C31116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6.</w:t>
      </w: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>1. Влияние микроклиматических условий на организм человека.</w:t>
      </w:r>
    </w:p>
    <w:p w:rsidR="00AF38FF" w:rsidRDefault="00AF38FF" w:rsidP="00743020">
      <w:pPr>
        <w:pStyle w:val="afd"/>
        <w:spacing w:after="0" w:line="240" w:lineRule="auto"/>
        <w:ind w:left="0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 xml:space="preserve">Тема </w:t>
      </w:r>
      <w:r w:rsidR="00C31116">
        <w:rPr>
          <w:rFonts w:asciiTheme="minorHAnsi" w:hAnsiTheme="minorHAnsi" w:cstheme="minorHAnsi"/>
          <w:color w:val="000000"/>
          <w:sz w:val="24"/>
          <w:szCs w:val="24"/>
          <w:lang w:val="ru-RU"/>
        </w:rPr>
        <w:t>6.</w:t>
      </w:r>
      <w:r w:rsidRPr="00AF38FF">
        <w:rPr>
          <w:rFonts w:asciiTheme="minorHAnsi" w:hAnsiTheme="minorHAnsi" w:cstheme="minorHAnsi"/>
          <w:color w:val="000000"/>
          <w:sz w:val="24"/>
          <w:szCs w:val="24"/>
          <w:lang w:val="ru-RU"/>
        </w:rPr>
        <w:t>2. Защита от тепловых излучений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</w:p>
    <w:p w:rsidR="00B26A12" w:rsidRPr="00C06174" w:rsidRDefault="00B26A12" w:rsidP="00AF38FF">
      <w:pPr>
        <w:pStyle w:val="afd"/>
        <w:spacing w:after="0" w:line="240" w:lineRule="auto"/>
        <w:ind w:left="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B26A12" w:rsidRDefault="00B26A12" w:rsidP="006A55F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36D5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АУДИТ ИНТЕГРИРОВАННЫХ СИСТЕМ МЕНЕДЖМЕНТА БЕЗОПАСНОСТИ ТРУДА, ПРОИЗВОДСТВЕННОЙ И ЭКОЛОГИЧЕСКОЙ БЕЗОПАСНОСТИ</w:t>
      </w:r>
    </w:p>
    <w:p w:rsidR="008930E4" w:rsidRDefault="008930E4" w:rsidP="006A337B">
      <w:pPr>
        <w:spacing w:line="240" w:lineRule="auto"/>
        <w:ind w:firstLine="425"/>
        <w:jc w:val="both"/>
        <w:rPr>
          <w:rStyle w:val="FontStyle33"/>
          <w:b w:val="0"/>
          <w:color w:val="auto"/>
          <w:sz w:val="24"/>
          <w:szCs w:val="24"/>
          <w:lang w:val="ru-RU"/>
        </w:rPr>
      </w:pPr>
    </w:p>
    <w:p w:rsidR="006A337B" w:rsidRPr="007E0D89" w:rsidRDefault="006A337B" w:rsidP="006A337B">
      <w:pPr>
        <w:spacing w:line="240" w:lineRule="auto"/>
        <w:ind w:firstLine="425"/>
        <w:jc w:val="both"/>
        <w:rPr>
          <w:rStyle w:val="FontStyle71"/>
          <w:color w:val="auto"/>
          <w:sz w:val="24"/>
          <w:szCs w:val="24"/>
          <w:lang w:val="ru-RU"/>
        </w:rPr>
      </w:pPr>
      <w:r w:rsidRPr="007E0D89">
        <w:rPr>
          <w:rStyle w:val="FontStyle33"/>
          <w:b w:val="0"/>
          <w:color w:val="auto"/>
          <w:sz w:val="24"/>
          <w:szCs w:val="24"/>
          <w:lang w:val="ru-RU"/>
        </w:rPr>
        <w:t>Цель</w:t>
      </w:r>
      <w:r w:rsidRPr="007E0D89">
        <w:rPr>
          <w:rStyle w:val="FontStyle33"/>
          <w:color w:val="auto"/>
          <w:sz w:val="24"/>
          <w:szCs w:val="24"/>
          <w:lang w:val="ru-RU"/>
        </w:rPr>
        <w:t xml:space="preserve"> </w:t>
      </w:r>
      <w:r w:rsidRPr="007E0D89">
        <w:rPr>
          <w:rStyle w:val="FontStyle31"/>
          <w:color w:val="auto"/>
          <w:sz w:val="24"/>
          <w:szCs w:val="24"/>
          <w:lang w:val="ru-RU"/>
        </w:rPr>
        <w:t xml:space="preserve">изучения дисциплины </w:t>
      </w:r>
      <w:r w:rsidRPr="007E0D89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формировании у будущих специалистов системы знаний, умений и навыков, </w:t>
      </w:r>
      <w:r w:rsidRPr="007E0D89">
        <w:rPr>
          <w:rStyle w:val="FontStyle71"/>
          <w:color w:val="auto"/>
          <w:sz w:val="24"/>
          <w:szCs w:val="24"/>
          <w:lang w:val="ru-RU"/>
        </w:rPr>
        <w:t xml:space="preserve">позволяющих им на высокопрофессиональном уровне проводить аудит интегрированных систем менеджмента в </w:t>
      </w:r>
      <w:r w:rsidRPr="007E0D89">
        <w:rPr>
          <w:rFonts w:ascii="Times New Roman" w:hAnsi="Times New Roman" w:cs="Times New Roman"/>
          <w:sz w:val="24"/>
          <w:szCs w:val="24"/>
          <w:lang w:val="ru-RU"/>
        </w:rPr>
        <w:t>процессе своей трудовой деятельности.</w:t>
      </w:r>
    </w:p>
    <w:p w:rsidR="00CB74D3" w:rsidRDefault="00CB74D3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6B1446" w:rsidRPr="00495F1B" w:rsidRDefault="006B1446" w:rsidP="00F82C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CB74D3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</w:t>
      </w:r>
      <w:r w:rsidR="00B36B2E" w:rsidRPr="00CB74D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1.</w:t>
      </w:r>
      <w:r w:rsidR="00B36B2E"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5F1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Аудиторская деятельность и ее регулирование в Российской Федерации</w:t>
      </w:r>
      <w:r w:rsidR="00F82CA7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6B1446" w:rsidRPr="00495F1B" w:rsidRDefault="006B1446" w:rsidP="00CB74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495F1B"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Национальные  и международные стандарты аудита систем менеджмента</w:t>
      </w:r>
      <w:r w:rsidR="00F82C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36B2E" w:rsidRPr="00495F1B" w:rsidRDefault="006B1446" w:rsidP="00CB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495F1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 проведения аудита интегрированных систем  менеджмен</w:t>
      </w:r>
      <w:r w:rsidR="00CB74D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495F1B" w:rsidRDefault="00495F1B" w:rsidP="00F8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74D3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2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 процесса аудита интегрированных систем менеджмента.</w:t>
      </w:r>
    </w:p>
    <w:p w:rsidR="00B36B2E" w:rsidRPr="00495F1B" w:rsidRDefault="006B1446" w:rsidP="00CB74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495F1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495F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Разработка программы аудита</w:t>
      </w:r>
      <w:r w:rsidR="00F82CA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6B1446" w:rsidRPr="00495F1B" w:rsidRDefault="006B1446" w:rsidP="00CB74D3">
      <w:pPr>
        <w:pStyle w:val="ad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Тема </w:t>
      </w:r>
      <w:r w:rsidR="00495F1B">
        <w:rPr>
          <w:rFonts w:ascii="Times New Roman" w:hAnsi="Times New Roman" w:cs="Times New Roman"/>
          <w:spacing w:val="1"/>
          <w:sz w:val="24"/>
          <w:szCs w:val="24"/>
          <w:lang w:val="ru-RU"/>
        </w:rPr>
        <w:t>2.</w:t>
      </w:r>
      <w:r w:rsidRPr="00495F1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2. </w:t>
      </w:r>
      <w:r w:rsidRPr="00495F1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Идентификация и оценка рисков программы аудита</w:t>
      </w:r>
      <w:r w:rsidR="00F82CA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.</w:t>
      </w:r>
      <w:r w:rsidRPr="00495F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6B1446" w:rsidRPr="00495F1B" w:rsidRDefault="006B1446" w:rsidP="00CB74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495F1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495F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Внедрение программы аудита</w:t>
      </w:r>
      <w:r w:rsidR="00F82CA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495F1B" w:rsidRPr="00495F1B" w:rsidRDefault="006B1446" w:rsidP="00F82C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74D3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</w:t>
      </w:r>
      <w:r w:rsidR="00B36B2E" w:rsidRPr="00CB74D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3</w:t>
      </w:r>
      <w:r w:rsidR="00B36B2E"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5F1B" w:rsidRPr="00495F1B">
        <w:rPr>
          <w:rFonts w:ascii="Times New Roman" w:eastAsia="Calibri" w:hAnsi="Times New Roman" w:cs="Times New Roman"/>
          <w:sz w:val="24"/>
          <w:szCs w:val="24"/>
          <w:lang w:val="ru-RU"/>
        </w:rPr>
        <w:t>Методология проведения внутреннего аудита системы менеджмента</w:t>
      </w:r>
      <w:r w:rsidR="00F82CA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95F1B" w:rsidRPr="00495F1B" w:rsidRDefault="00495F1B" w:rsidP="00CB74D3">
      <w:pPr>
        <w:pStyle w:val="ad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495F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Подготовка к проведению внутреннего аудита систем менеджмента</w:t>
      </w:r>
      <w:r w:rsidR="00F82CA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495F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B36B2E" w:rsidRPr="00495F1B" w:rsidRDefault="00495F1B" w:rsidP="00CB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 </w:t>
      </w:r>
      <w:r w:rsidRPr="00495F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действий при проведении </w:t>
      </w:r>
      <w:r w:rsidRPr="00495F1B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внутреннего аудита</w:t>
      </w:r>
      <w:r w:rsidR="00F82C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841E1" w:rsidRPr="00495F1B" w:rsidRDefault="00495F1B" w:rsidP="00CB74D3">
      <w:pPr>
        <w:tabs>
          <w:tab w:val="left" w:pos="567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495F1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Сбор и верификация информации в процессе проведения внутреннего аудита</w:t>
      </w:r>
      <w:r w:rsidR="00F82CA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.</w:t>
      </w:r>
    </w:p>
    <w:p w:rsidR="00495F1B" w:rsidRPr="00495F1B" w:rsidRDefault="00495F1B" w:rsidP="00CB74D3">
      <w:pPr>
        <w:tabs>
          <w:tab w:val="left" w:pos="567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495F1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95F1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495F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Компетентность и оценка аудиторов</w:t>
      </w:r>
      <w:r w:rsidR="00F82CA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495F1B" w:rsidRDefault="00495F1B" w:rsidP="00495F1B">
      <w:pPr>
        <w:tabs>
          <w:tab w:val="left" w:pos="567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B36B2E" w:rsidRDefault="00B36B2E" w:rsidP="00154B99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82C9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СТАНДАРТИЗАЦИЯ И ОЦЕНКА СООТВЕТСТВИЯ БЕЗОПАСНОСТИ ТРУДА И ОХРАНЫ ЗДОРОВЬЯ РАБОТАЮЩИХ</w:t>
      </w:r>
    </w:p>
    <w:p w:rsidR="008930E4" w:rsidRDefault="008930E4" w:rsidP="00B36B2E">
      <w:pPr>
        <w:pStyle w:val="Style7"/>
        <w:widowControl/>
        <w:spacing w:line="240" w:lineRule="auto"/>
        <w:ind w:firstLine="284"/>
        <w:rPr>
          <w:rFonts w:asciiTheme="minorHAnsi" w:hAnsiTheme="minorHAnsi" w:cstheme="minorHAnsi"/>
          <w:bCs/>
          <w:iCs/>
        </w:rPr>
      </w:pPr>
    </w:p>
    <w:p w:rsidR="00B36B2E" w:rsidRDefault="00B36B2E" w:rsidP="00B36B2E">
      <w:pPr>
        <w:pStyle w:val="Style7"/>
        <w:widowControl/>
        <w:spacing w:line="240" w:lineRule="auto"/>
        <w:ind w:firstLine="284"/>
        <w:rPr>
          <w:rStyle w:val="FontStyle71"/>
          <w:sz w:val="24"/>
          <w:szCs w:val="24"/>
        </w:rPr>
      </w:pPr>
      <w:r w:rsidRPr="0056422C">
        <w:rPr>
          <w:rFonts w:asciiTheme="minorHAnsi" w:hAnsiTheme="minorHAnsi" w:cstheme="minorHAnsi"/>
          <w:bCs/>
          <w:iCs/>
        </w:rPr>
        <w:t>Цель</w:t>
      </w:r>
      <w:r w:rsidRPr="0056422C">
        <w:rPr>
          <w:rFonts w:asciiTheme="minorHAnsi" w:hAnsiTheme="minorHAnsi" w:cstheme="minorHAnsi"/>
          <w:bCs/>
          <w:i/>
          <w:iCs/>
        </w:rPr>
        <w:t xml:space="preserve"> </w:t>
      </w:r>
      <w:r w:rsidRPr="0056422C">
        <w:rPr>
          <w:rFonts w:asciiTheme="minorHAnsi" w:hAnsiTheme="minorHAnsi" w:cstheme="minorHAnsi"/>
        </w:rPr>
        <w:t xml:space="preserve">освоения дисциплины </w:t>
      </w:r>
      <w:r w:rsidRPr="00B36B2E">
        <w:rPr>
          <w:rStyle w:val="FontStyle31"/>
          <w:sz w:val="24"/>
          <w:szCs w:val="24"/>
        </w:rPr>
        <w:t xml:space="preserve">заключается в приобретении </w:t>
      </w:r>
      <w:proofErr w:type="gramStart"/>
      <w:r w:rsidRPr="00B36B2E">
        <w:t>обучающимися</w:t>
      </w:r>
      <w:proofErr w:type="gramEnd"/>
      <w:r w:rsidRPr="00B36B2E">
        <w:rPr>
          <w:rStyle w:val="FontStyle71"/>
          <w:sz w:val="24"/>
          <w:szCs w:val="24"/>
        </w:rPr>
        <w:t xml:space="preserve"> соответствующих знаний, умений и навыков </w:t>
      </w:r>
      <w:r w:rsidRPr="00B36B2E">
        <w:t xml:space="preserve">на </w:t>
      </w:r>
      <w:r w:rsidRPr="00B36B2E">
        <w:rPr>
          <w:rStyle w:val="FontStyle71"/>
          <w:sz w:val="24"/>
          <w:szCs w:val="24"/>
        </w:rPr>
        <w:t>основе передового отечественного и мирового опыта, которые позволят будущим специалистам осуществлять на высокопрофессиональном уровне организационно-управленческую, экспертную, надзорную и инспекционно</w:t>
      </w:r>
      <w:r>
        <w:rPr>
          <w:rStyle w:val="FontStyle71"/>
          <w:sz w:val="24"/>
          <w:szCs w:val="24"/>
        </w:rPr>
        <w:t>-</w:t>
      </w:r>
      <w:r w:rsidRPr="00B36B2E">
        <w:rPr>
          <w:rStyle w:val="FontStyle71"/>
          <w:sz w:val="24"/>
          <w:szCs w:val="24"/>
        </w:rPr>
        <w:t>аудиторскую деятельность в области охраны труда и  техносферной безопасности  в различных сферах деятельности хозяйствующих субъектов.</w:t>
      </w:r>
    </w:p>
    <w:p w:rsidR="00F36E74" w:rsidRDefault="00F36E74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E224EB" w:rsidRPr="00E224EB" w:rsidRDefault="00E224EB" w:rsidP="00F36E7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F36E7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Раздел </w:t>
      </w:r>
      <w:r w:rsidR="00951657" w:rsidRPr="00F36E7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1</w:t>
      </w:r>
      <w:r w:rsidRPr="00E224EB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.</w:t>
      </w:r>
      <w:r w:rsidRPr="00E224EB">
        <w:rPr>
          <w:rFonts w:asciiTheme="minorHAnsi" w:hAnsiTheme="minorHAnsi" w:cstheme="minorHAnsi"/>
          <w:sz w:val="24"/>
          <w:szCs w:val="24"/>
          <w:lang w:val="ru-RU"/>
        </w:rPr>
        <w:t xml:space="preserve">  </w:t>
      </w:r>
      <w:r w:rsidRPr="00E224EB">
        <w:rPr>
          <w:rFonts w:asciiTheme="minorHAnsi" w:hAnsiTheme="minorHAnsi" w:cstheme="minorHAnsi"/>
          <w:bCs/>
          <w:sz w:val="24"/>
          <w:szCs w:val="24"/>
          <w:lang w:val="ru-RU"/>
        </w:rPr>
        <w:t>Стандартизация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1.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1. Правовые основы стандартизации.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1.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2. Документы в области стандартизации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1.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3. Порядок разработки и применения документов в области стандартизации</w:t>
      </w:r>
    </w:p>
    <w:p w:rsidR="00E224EB" w:rsidRPr="00E224EB" w:rsidRDefault="00E224EB" w:rsidP="00F36E74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36E7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Раздел </w:t>
      </w:r>
      <w:r w:rsidR="00951657" w:rsidRPr="00F36E7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2</w:t>
      </w:r>
      <w:r w:rsidRPr="00E224EB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.</w:t>
      </w:r>
      <w:r w:rsidRPr="00E224EB">
        <w:rPr>
          <w:rFonts w:asciiTheme="minorHAnsi" w:hAnsiTheme="minorHAnsi" w:cstheme="minorHAnsi"/>
          <w:sz w:val="24"/>
          <w:szCs w:val="24"/>
          <w:lang w:val="ru-RU"/>
        </w:rPr>
        <w:t xml:space="preserve">  </w:t>
      </w:r>
      <w:r w:rsidRPr="00E224EB">
        <w:rPr>
          <w:rFonts w:asciiTheme="minorHAnsi" w:hAnsiTheme="minorHAnsi" w:cstheme="minorHAnsi"/>
          <w:bCs/>
          <w:sz w:val="24"/>
          <w:szCs w:val="24"/>
          <w:lang w:val="ru-RU"/>
        </w:rPr>
        <w:t>Техническое регулирование</w:t>
      </w:r>
      <w:r w:rsidRPr="00E224E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2.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1. Правовые основы технического регулирования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2.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2. Цели задачи и принципы технического регулирования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2.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3. Порядок разработки технических регламентов</w:t>
      </w:r>
    </w:p>
    <w:p w:rsidR="00E224EB" w:rsidRPr="00E224EB" w:rsidRDefault="00E224EB" w:rsidP="00F36E7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F36E7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Раздел </w:t>
      </w:r>
      <w:r w:rsidR="00951657" w:rsidRPr="00F36E7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3</w:t>
      </w:r>
      <w:r w:rsidRPr="00EA75A5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  <w:r w:rsidRPr="00F36E74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Pr="00F36E7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224EB">
        <w:rPr>
          <w:rFonts w:asciiTheme="minorHAnsi" w:hAnsiTheme="minorHAnsi" w:cstheme="minorHAnsi"/>
          <w:bCs/>
          <w:sz w:val="24"/>
          <w:szCs w:val="24"/>
          <w:lang w:val="ru-RU"/>
        </w:rPr>
        <w:t>Оценка соответствия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3.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1. Правовые основы оценки соответствия.</w:t>
      </w:r>
    </w:p>
    <w:p w:rsidR="00E224EB" w:rsidRP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3.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2. Сертификация продукции и систем менеджмента</w:t>
      </w:r>
    </w:p>
    <w:p w:rsidR="00E224EB" w:rsidRDefault="00E224EB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Тема </w:t>
      </w:r>
      <w:r w:rsidR="00951657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>3.</w:t>
      </w:r>
      <w:r w:rsidRPr="00E224EB"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  <w:t xml:space="preserve">3. Аккредитация  органов по сертификации и испытательных лабораторий. </w:t>
      </w:r>
    </w:p>
    <w:p w:rsidR="00DA0DD9" w:rsidRDefault="00DA0DD9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</w:p>
    <w:p w:rsidR="00A33A35" w:rsidRDefault="00A33A35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</w:p>
    <w:p w:rsidR="008930E4" w:rsidRDefault="008930E4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</w:p>
    <w:p w:rsidR="008930E4" w:rsidRDefault="008930E4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</w:p>
    <w:p w:rsidR="008930E4" w:rsidRDefault="008930E4" w:rsidP="00EA75A5">
      <w:pPr>
        <w:shd w:val="clear" w:color="auto" w:fill="FFFFFF"/>
        <w:spacing w:after="0" w:line="240" w:lineRule="auto"/>
        <w:ind w:firstLine="426"/>
        <w:rPr>
          <w:rFonts w:asciiTheme="minorHAnsi" w:hAnsiTheme="minorHAnsi" w:cstheme="minorHAnsi"/>
          <w:bCs/>
          <w:iCs/>
          <w:spacing w:val="-1"/>
          <w:sz w:val="24"/>
          <w:szCs w:val="24"/>
          <w:lang w:val="ru-RU"/>
        </w:rPr>
      </w:pPr>
    </w:p>
    <w:p w:rsidR="00DA0DD9" w:rsidRDefault="00DA0DD9" w:rsidP="005718E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A2B7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ГОСУДАРСТВЕННАЯ И НАЦИОНАЛЬНАЯ ПОЛИТИКА В ОБЛАСТИ ОХРАНЫ ТРУДА И ЭКОЛОГИЧЕСКОЙ БЕЗОПАСНОСТИ</w:t>
      </w:r>
    </w:p>
    <w:p w:rsidR="008930E4" w:rsidRDefault="008930E4" w:rsidP="00DA0DD9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</w:p>
    <w:p w:rsidR="00DA0DD9" w:rsidRPr="007E0D89" w:rsidRDefault="00DA0DD9" w:rsidP="00DA0DD9">
      <w:pPr>
        <w:spacing w:after="0" w:line="240" w:lineRule="auto"/>
        <w:ind w:firstLine="709"/>
        <w:jc w:val="both"/>
        <w:rPr>
          <w:rFonts w:asciiTheme="minorHAnsi" w:hAnsiTheme="minorHAnsi" w:cstheme="minorHAnsi"/>
          <w:spacing w:val="-3"/>
          <w:sz w:val="24"/>
          <w:szCs w:val="24"/>
          <w:lang w:val="ru-RU"/>
        </w:rPr>
      </w:pPr>
      <w:r w:rsidRPr="007E0D89">
        <w:rPr>
          <w:rFonts w:asciiTheme="minorHAnsi" w:hAnsiTheme="minorHAnsi" w:cstheme="minorHAnsi"/>
          <w:bCs/>
          <w:iCs/>
          <w:sz w:val="24"/>
          <w:szCs w:val="24"/>
          <w:lang w:val="ru-RU"/>
        </w:rPr>
        <w:t>Цель</w:t>
      </w:r>
      <w:r w:rsidRPr="007E0D89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 xml:space="preserve"> </w:t>
      </w:r>
      <w:r w:rsidRPr="007E0D89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</w:t>
      </w:r>
      <w:r w:rsidR="00F054CB" w:rsidRPr="007E0D89">
        <w:rPr>
          <w:rFonts w:asciiTheme="minorHAnsi" w:hAnsiTheme="minorHAnsi" w:cstheme="minorHAnsi"/>
          <w:sz w:val="24"/>
          <w:szCs w:val="24"/>
          <w:lang w:val="ru-RU"/>
        </w:rPr>
        <w:t xml:space="preserve">заключается в </w:t>
      </w:r>
      <w:r w:rsidRPr="007E0D89">
        <w:rPr>
          <w:rFonts w:asciiTheme="minorHAnsi" w:hAnsiTheme="minorHAnsi" w:cstheme="minorHAnsi"/>
          <w:spacing w:val="-3"/>
          <w:sz w:val="24"/>
          <w:szCs w:val="24"/>
          <w:lang w:val="ru-RU"/>
        </w:rPr>
        <w:t>получени</w:t>
      </w:r>
      <w:r w:rsidR="00F054CB" w:rsidRPr="007E0D89">
        <w:rPr>
          <w:rFonts w:asciiTheme="minorHAnsi" w:hAnsiTheme="minorHAnsi" w:cstheme="minorHAnsi"/>
          <w:spacing w:val="-3"/>
          <w:sz w:val="24"/>
          <w:szCs w:val="24"/>
          <w:lang w:val="ru-RU"/>
        </w:rPr>
        <w:t>и</w:t>
      </w:r>
      <w:r w:rsidRPr="007E0D89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необходимых теоретических и  практических знани</w:t>
      </w:r>
      <w:r w:rsidR="00F054CB" w:rsidRPr="007E0D89">
        <w:rPr>
          <w:rFonts w:asciiTheme="minorHAnsi" w:hAnsiTheme="minorHAnsi" w:cstheme="minorHAnsi"/>
          <w:spacing w:val="-3"/>
          <w:sz w:val="24"/>
          <w:szCs w:val="24"/>
          <w:lang w:val="ru-RU"/>
        </w:rPr>
        <w:t>й</w:t>
      </w:r>
      <w:r w:rsidRPr="007E0D89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по вопросам   государственной и национальной политики в области охраны труда, промышленной  и экологической безопасности с учетом современных требований.</w:t>
      </w:r>
    </w:p>
    <w:p w:rsidR="00DA4DEE" w:rsidRDefault="00DA4DEE" w:rsidP="008930E4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C72962" w:rsidRPr="00C72962" w:rsidRDefault="00C72962" w:rsidP="00DA4DEE">
      <w:pPr>
        <w:tabs>
          <w:tab w:val="left" w:pos="567"/>
          <w:tab w:val="right" w:leader="underscore" w:pos="8505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 w:rsidRPr="00DA4DEE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1.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C72962">
        <w:rPr>
          <w:rFonts w:asciiTheme="minorHAnsi" w:hAnsiTheme="minorHAnsi" w:cstheme="minorHAnsi"/>
          <w:sz w:val="24"/>
          <w:szCs w:val="24"/>
          <w:lang w:val="ru-RU"/>
        </w:rPr>
        <w:t>Правовые основы разработки и реализации государственной и национальной политики в области охраны труда, промышленной и экологической безопасности.</w:t>
      </w:r>
    </w:p>
    <w:p w:rsidR="00C72962" w:rsidRPr="00C72962" w:rsidRDefault="00C72962" w:rsidP="00007E4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Тема 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1.1. Цели государственной политики и национальной политики в области охраны труда, промышленной и экологической безопасности.</w:t>
      </w:r>
    </w:p>
    <w:p w:rsidR="00C72962" w:rsidRPr="00C72962" w:rsidRDefault="00C72962" w:rsidP="00DA4DEE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Тема 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1.2. Разделение компетенций в области разработки и реализации государственной и национальной политики в области охраны труда, промышленной и экологической безопасности.</w:t>
      </w:r>
    </w:p>
    <w:p w:rsidR="00C72962" w:rsidRPr="00C72962" w:rsidRDefault="00C72962" w:rsidP="00DA4DEE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Тема 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1.3. Структура органов исполнительной власти, участвующих в разработке и реализации государственной и национальной политики в области охраны труда, промышленной и экологической безопасности.</w:t>
      </w:r>
    </w:p>
    <w:p w:rsidR="00C72962" w:rsidRPr="00C72962" w:rsidRDefault="00C72962" w:rsidP="00DA4DEE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Тема 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1.4. Правовые основы участия общественных организаций и граждан в разработке и реализации государственной и национальной политики в области охраны труда, промышленной и экологической безопасности.</w:t>
      </w:r>
    </w:p>
    <w:p w:rsidR="00C72962" w:rsidRPr="00C72962" w:rsidRDefault="00C72962" w:rsidP="00DA4D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DA4DEE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2.</w:t>
      </w:r>
      <w:r w:rsidRPr="00C72962">
        <w:rPr>
          <w:rFonts w:asciiTheme="minorHAnsi" w:hAnsiTheme="minorHAnsi" w:cstheme="minorHAnsi"/>
          <w:sz w:val="24"/>
          <w:szCs w:val="24"/>
          <w:lang w:val="ru-RU"/>
        </w:rPr>
        <w:t xml:space="preserve"> Этапы и основные процедуры и реализации государственной и национальной политики в области охраны труда, промышленной и экологической безопасности</w:t>
      </w:r>
    </w:p>
    <w:p w:rsidR="00C72962" w:rsidRPr="00C72962" w:rsidRDefault="00C72962" w:rsidP="00DA4DEE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Тема 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2.1. Формирование целей  реализации государственной и национальной политики в области охраны труда, промышленной и экологической безопасности.</w:t>
      </w:r>
    </w:p>
    <w:p w:rsidR="00C72962" w:rsidRDefault="00C72962" w:rsidP="00DA4DEE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Тема </w:t>
      </w:r>
      <w:r w:rsidRPr="00C72962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2.2. Этапы  разработки и реализации государственной и национальной политики в области охраны труда, промышленной и экологической безопасности.</w:t>
      </w:r>
    </w:p>
    <w:p w:rsidR="00F2739E" w:rsidRDefault="00F2739E" w:rsidP="00C72962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</w:p>
    <w:p w:rsidR="00E076E4" w:rsidRPr="00CA0B42" w:rsidRDefault="00E076E4" w:rsidP="00E07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A0B42">
        <w:rPr>
          <w:rFonts w:ascii="Times New Roman" w:hAnsi="Times New Roman" w:cs="Times New Roman"/>
          <w:b/>
          <w:sz w:val="32"/>
          <w:szCs w:val="32"/>
          <w:lang w:val="ru-RU"/>
        </w:rPr>
        <w:t>Блок 1. Дисциплины (модули)</w:t>
      </w:r>
    </w:p>
    <w:p w:rsidR="00E076E4" w:rsidRPr="00CA0B42" w:rsidRDefault="00E076E4" w:rsidP="00E07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A0B42">
        <w:rPr>
          <w:rFonts w:ascii="Times New Roman" w:hAnsi="Times New Roman" w:cs="Times New Roman"/>
          <w:b/>
          <w:sz w:val="32"/>
          <w:szCs w:val="32"/>
          <w:lang w:val="ru-RU"/>
        </w:rPr>
        <w:t>Б</w:t>
      </w:r>
      <w:proofErr w:type="gramStart"/>
      <w:r w:rsidRPr="00CA0B42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proofErr w:type="gramEnd"/>
      <w:r w:rsidRPr="00CA0B42">
        <w:rPr>
          <w:rFonts w:ascii="Times New Roman" w:hAnsi="Times New Roman" w:cs="Times New Roman"/>
          <w:b/>
          <w:sz w:val="32"/>
          <w:szCs w:val="32"/>
          <w:lang w:val="ru-RU"/>
        </w:rPr>
        <w:t>.ДВ. Дисциплины по выбору</w:t>
      </w:r>
    </w:p>
    <w:p w:rsidR="00E076E4" w:rsidRDefault="00E076E4" w:rsidP="00F273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739E" w:rsidRDefault="00F2739E" w:rsidP="007D0F21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C3488"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67707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1C3488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67707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1C348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3488">
        <w:rPr>
          <w:rFonts w:ascii="Times New Roman" w:hAnsi="Times New Roman" w:cs="Times New Roman"/>
          <w:b/>
          <w:sz w:val="24"/>
          <w:szCs w:val="24"/>
          <w:lang w:val="ru-RU"/>
        </w:rPr>
        <w:t>ТЕХНОЛОГИИ ОБЕСПЕЧЕНИЯ ЭКОЛОГИЧЕСКОЙ БЕЗОПАСНОСТИ</w:t>
      </w:r>
    </w:p>
    <w:p w:rsidR="008930E4" w:rsidRDefault="008930E4" w:rsidP="00670479">
      <w:pPr>
        <w:pStyle w:val="Style7"/>
        <w:widowControl/>
        <w:spacing w:line="240" w:lineRule="auto"/>
        <w:ind w:firstLine="284"/>
        <w:rPr>
          <w:rFonts w:asciiTheme="minorHAnsi" w:hAnsiTheme="minorHAnsi" w:cstheme="minorHAnsi"/>
          <w:bCs/>
          <w:iCs/>
        </w:rPr>
      </w:pPr>
    </w:p>
    <w:p w:rsidR="004A7BD3" w:rsidRPr="00271A77" w:rsidRDefault="00F2739E" w:rsidP="00670479">
      <w:pPr>
        <w:pStyle w:val="Style7"/>
        <w:widowControl/>
        <w:spacing w:line="240" w:lineRule="auto"/>
        <w:ind w:firstLine="284"/>
      </w:pPr>
      <w:r w:rsidRPr="00271A77">
        <w:rPr>
          <w:rFonts w:asciiTheme="minorHAnsi" w:hAnsiTheme="minorHAnsi" w:cstheme="minorHAnsi"/>
          <w:bCs/>
          <w:iCs/>
        </w:rPr>
        <w:t>Цель</w:t>
      </w:r>
      <w:r w:rsidRPr="00271A77">
        <w:rPr>
          <w:rFonts w:asciiTheme="minorHAnsi" w:hAnsiTheme="minorHAnsi" w:cstheme="minorHAnsi"/>
          <w:bCs/>
          <w:i/>
          <w:iCs/>
        </w:rPr>
        <w:t xml:space="preserve"> </w:t>
      </w:r>
      <w:r w:rsidRPr="00271A77">
        <w:rPr>
          <w:rFonts w:asciiTheme="minorHAnsi" w:hAnsiTheme="minorHAnsi" w:cstheme="minorHAnsi"/>
        </w:rPr>
        <w:t xml:space="preserve">освоения дисциплины </w:t>
      </w:r>
      <w:r w:rsidRPr="00271A77">
        <w:rPr>
          <w:rFonts w:asciiTheme="minorHAnsi" w:hAnsiTheme="minorHAnsi" w:cstheme="minorHAnsi"/>
          <w:spacing w:val="-3"/>
        </w:rPr>
        <w:t xml:space="preserve"> </w:t>
      </w:r>
      <w:r w:rsidR="001C3488" w:rsidRPr="00271A77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 xml:space="preserve">заключается в </w:t>
      </w:r>
      <w:r w:rsidR="001C3488" w:rsidRPr="00271A77">
        <w:rPr>
          <w:rFonts w:asciiTheme="minorHAnsi" w:hAnsiTheme="minorHAnsi" w:cstheme="minorHAnsi"/>
        </w:rPr>
        <w:t xml:space="preserve">формировании у будущих специалистов базовых знаний по вопросам обеспечения безопасной для человека среды обитания, </w:t>
      </w:r>
      <w:r w:rsidR="004A7BD3" w:rsidRPr="00271A77">
        <w:t>навыков оценки потенциальных факторов риска производственных процессов и умения минимизировать негативные воздействия хозяйственной деятельности на окружающую среду.</w:t>
      </w:r>
    </w:p>
    <w:p w:rsidR="00A20B6B" w:rsidRPr="00271A77" w:rsidRDefault="00A20B6B" w:rsidP="008930E4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1A77"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000B88" w:rsidRPr="00271A77" w:rsidRDefault="00000B88" w:rsidP="00000B88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271A77">
        <w:rPr>
          <w:rFonts w:asciiTheme="minorHAnsi" w:hAnsiTheme="minorHAnsi" w:cstheme="minorHAnsi"/>
          <w:sz w:val="24"/>
          <w:szCs w:val="24"/>
          <w:u w:val="single"/>
          <w:lang w:val="ru-RU"/>
        </w:rPr>
        <w:t>Раздел 1</w:t>
      </w:r>
      <w:r w:rsidRPr="00271A77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271A7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Роль и значение экологической безопасности в современном мире.</w:t>
      </w:r>
    </w:p>
    <w:p w:rsidR="00000B88" w:rsidRPr="00271A77" w:rsidRDefault="00000B88" w:rsidP="00000B88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1.1. 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Глобальные и национальные проблемы устойчивого развития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00B88" w:rsidRPr="00271A77" w:rsidRDefault="00000B88" w:rsidP="00000B88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>Тема 1.2. Основные экологические вызовы и угрозы современности.</w:t>
      </w:r>
    </w:p>
    <w:p w:rsidR="00000B88" w:rsidRPr="00271A77" w:rsidRDefault="00000B88" w:rsidP="00000B88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Тема 1.3. </w:t>
      </w:r>
      <w:r w:rsidRPr="00271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Воздействие физических, химических и психологических факторов техногенной среды</w:t>
      </w:r>
      <w:r w:rsidRPr="00271A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 </w:t>
      </w:r>
      <w:r w:rsidRPr="00271A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уязвимость человека</w:t>
      </w:r>
      <w:r w:rsidRPr="00271A77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000B88" w:rsidRPr="00271A77" w:rsidRDefault="00000B88" w:rsidP="00000B8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2</w:t>
      </w: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Стратегия обеспечения экологической безопасности.</w:t>
      </w:r>
    </w:p>
    <w:p w:rsidR="00000B88" w:rsidRPr="00271A77" w:rsidRDefault="00000B88" w:rsidP="00000B88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>Тема 2.1. Технологии обеспечения экологической безопасности</w:t>
      </w:r>
      <w:r w:rsidRPr="00271A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00B88" w:rsidRPr="00271A77" w:rsidRDefault="00000B88" w:rsidP="00000B88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Тема 2.2. 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положения и 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принципы «Глобального договора ООН»</w:t>
      </w:r>
    </w:p>
    <w:p w:rsidR="00000B88" w:rsidRPr="00271A77" w:rsidRDefault="00000B88" w:rsidP="00000B88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Тема 2.3. 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Характеристика </w:t>
      </w:r>
      <w:r w:rsidRPr="00271A7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стандартов на системы менеджмента окружающей среды</w:t>
      </w:r>
    </w:p>
    <w:p w:rsidR="00000B88" w:rsidRPr="00271A77" w:rsidRDefault="00000B88" w:rsidP="00000B88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Style w:val="FontStyle213"/>
          <w:rFonts w:eastAsia="Times New Roman"/>
          <w:b w:val="0"/>
          <w:color w:val="auto"/>
          <w:sz w:val="24"/>
          <w:szCs w:val="24"/>
          <w:lang w:val="ru-RU"/>
        </w:rPr>
        <w:t xml:space="preserve">Тема 2.4. </w:t>
      </w:r>
      <w:r w:rsidRPr="00271A77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технологии изменения нерациональных моделей производства и потребления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B88" w:rsidRPr="00271A77" w:rsidRDefault="00000B88" w:rsidP="00000B88">
      <w:pPr>
        <w:pStyle w:val="afd"/>
        <w:suppressAutoHyphens/>
        <w:spacing w:after="0" w:line="24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3.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Правовые основы  обеспечения экологической безопасности</w:t>
      </w:r>
    </w:p>
    <w:p w:rsidR="00000B88" w:rsidRPr="00271A77" w:rsidRDefault="00000B88" w:rsidP="00000B88">
      <w:pPr>
        <w:pStyle w:val="afd"/>
        <w:suppressAutoHyphens/>
        <w:spacing w:after="0" w:line="240" w:lineRule="auto"/>
        <w:ind w:left="0" w:firstLine="283"/>
        <w:jc w:val="both"/>
        <w:rPr>
          <w:rStyle w:val="FontStyle213"/>
          <w:b w:val="0"/>
          <w:color w:val="auto"/>
          <w:sz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3.1. О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сновные этапы становления и развития </w:t>
      </w:r>
      <w:r w:rsidRPr="00271A77">
        <w:rPr>
          <w:rStyle w:val="FontStyle53"/>
          <w:color w:val="auto"/>
          <w:sz w:val="24"/>
          <w:szCs w:val="24"/>
          <w:lang w:val="ru-RU"/>
        </w:rPr>
        <w:t>экологического права</w:t>
      </w:r>
      <w:r w:rsidRPr="00271A77">
        <w:rPr>
          <w:rStyle w:val="FontStyle213"/>
          <w:rFonts w:eastAsia="Times New Roman"/>
          <w:b w:val="0"/>
          <w:color w:val="auto"/>
          <w:sz w:val="24"/>
          <w:szCs w:val="24"/>
          <w:lang w:val="ru-RU"/>
        </w:rPr>
        <w:t xml:space="preserve"> </w:t>
      </w:r>
    </w:p>
    <w:p w:rsidR="00000B88" w:rsidRPr="00271A77" w:rsidRDefault="00000B88" w:rsidP="00000B88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lang w:val="ru-RU"/>
        </w:rPr>
      </w:pPr>
      <w:r w:rsidRPr="00271A77">
        <w:rPr>
          <w:rStyle w:val="FontStyle213"/>
          <w:b w:val="0"/>
          <w:color w:val="auto"/>
          <w:sz w:val="24"/>
          <w:szCs w:val="24"/>
          <w:lang w:val="ru-RU"/>
        </w:rPr>
        <w:t>Тема 3.2. П</w:t>
      </w:r>
      <w:r w:rsidRPr="00271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роцедура оценки воздействия на окружающую среду (ОВОС)</w:t>
      </w:r>
      <w:r w:rsidRPr="00271A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00B88" w:rsidRPr="00271A77" w:rsidRDefault="00000B88" w:rsidP="00000B88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right="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A77">
        <w:rPr>
          <w:rStyle w:val="FontStyle53"/>
          <w:rFonts w:eastAsia="Times New Roman"/>
          <w:color w:val="auto"/>
          <w:sz w:val="24"/>
          <w:szCs w:val="24"/>
          <w:lang w:val="ru-RU"/>
        </w:rPr>
        <w:t xml:space="preserve">Тема 3.3. 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Роль стандартизации и экологического нормирования в регулировании деятельности по обеспечению экологической безопасности</w:t>
      </w:r>
    </w:p>
    <w:p w:rsidR="00000B88" w:rsidRPr="00271A77" w:rsidRDefault="00000B88" w:rsidP="00000B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lastRenderedPageBreak/>
        <w:t>Раздел 4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. Международное сотрудничество по решению экологических проблем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устойчивого развития.</w:t>
      </w:r>
    </w:p>
    <w:p w:rsidR="00000B88" w:rsidRPr="00271A77" w:rsidRDefault="00000B88" w:rsidP="00000B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Тема 4.1. </w:t>
      </w:r>
      <w:r w:rsidRPr="00271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Роль международного сотрудничества в обеспечении экологической безопасности</w:t>
      </w:r>
    </w:p>
    <w:p w:rsidR="00000B88" w:rsidRPr="00271A77" w:rsidRDefault="00000B88" w:rsidP="00000B8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4.2. </w:t>
      </w:r>
      <w:r w:rsidRPr="00271A7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Обзор официальных материалов 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по вопросам устойчивого развития</w:t>
      </w:r>
      <w:r w:rsidRPr="00271A77">
        <w:rPr>
          <w:rFonts w:ascii="Times New Roman" w:hAnsi="Times New Roman" w:cs="Times New Roman"/>
          <w:spacing w:val="-1"/>
          <w:sz w:val="24"/>
          <w:szCs w:val="24"/>
          <w:lang w:val="ru-RU"/>
        </w:rPr>
        <w:t>, принятых в рамках ООН</w:t>
      </w:r>
      <w:r w:rsidRPr="00271A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00B88" w:rsidRDefault="00000B88" w:rsidP="0067707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4ABA" w:rsidRDefault="00ED517F" w:rsidP="00496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>.</w:t>
      </w:r>
      <w:r w:rsidR="00714ABA"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="00714ABA"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="00714ABA"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14ABA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714ABA"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14ABA">
        <w:rPr>
          <w:rFonts w:ascii="Times New Roman" w:hAnsi="Times New Roman" w:cs="Times New Roman"/>
          <w:b/>
          <w:sz w:val="24"/>
          <w:szCs w:val="24"/>
          <w:lang w:val="ru-RU"/>
        </w:rPr>
        <w:t>ДВ.01.02</w:t>
      </w:r>
      <w:r w:rsidR="00714ABA"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4ABA">
        <w:rPr>
          <w:rFonts w:ascii="Times New Roman" w:hAnsi="Times New Roman" w:cs="Times New Roman"/>
          <w:b/>
          <w:sz w:val="24"/>
          <w:szCs w:val="24"/>
          <w:lang w:val="ru-RU"/>
        </w:rPr>
        <w:t>ИСТОЧНИКИ ЗАГРЯЗНЕНИЯ СРЕДЫ ОБИТАНИЯ</w:t>
      </w:r>
    </w:p>
    <w:p w:rsidR="008930E4" w:rsidRDefault="008930E4" w:rsidP="0049642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714ABA" w:rsidRDefault="00714ABA" w:rsidP="00496420">
      <w:pPr>
        <w:spacing w:after="0" w:line="240" w:lineRule="auto"/>
        <w:ind w:firstLine="284"/>
        <w:jc w:val="both"/>
        <w:rPr>
          <w:rFonts w:ascii="Times New Roman" w:eastAsia="@" w:hAnsi="Times New Roman" w:cs="Times New Roman"/>
          <w:sz w:val="24"/>
          <w:szCs w:val="24"/>
          <w:lang w:val="ru-RU"/>
        </w:rPr>
      </w:pPr>
      <w:r w:rsidRPr="002D304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Цел</w:t>
      </w:r>
      <w:r w:rsidR="00000B8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ь</w:t>
      </w:r>
      <w:r w:rsidRPr="002D304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D304A">
        <w:rPr>
          <w:rFonts w:ascii="Times New Roman" w:hAnsi="Times New Roman" w:cs="Times New Roman"/>
          <w:sz w:val="24"/>
          <w:szCs w:val="24"/>
          <w:lang w:val="ru-RU"/>
        </w:rPr>
        <w:t xml:space="preserve">освоения дисциплины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заключается в</w:t>
      </w:r>
      <w:r w:rsidRPr="002D304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5A4B7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формировании у будущих специалистов знаний, умений и навыков, позволяющих осуществлять на профессиональном уровне </w:t>
      </w:r>
      <w:r w:rsidRPr="005A4B7B">
        <w:rPr>
          <w:rFonts w:ascii="Times New Roman" w:eastAsia="@" w:hAnsi="Times New Roman" w:cs="Times New Roman"/>
          <w:sz w:val="24"/>
          <w:szCs w:val="24"/>
          <w:lang w:val="ru-RU"/>
        </w:rPr>
        <w:t>идентификаци</w:t>
      </w:r>
      <w:r w:rsidRPr="005A4B7B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5A4B7B">
        <w:rPr>
          <w:rFonts w:ascii="Times New Roman" w:eastAsia="@" w:hAnsi="Times New Roman" w:cs="Times New Roman"/>
          <w:sz w:val="24"/>
          <w:szCs w:val="24"/>
          <w:lang w:val="ru-RU"/>
        </w:rPr>
        <w:t>источников загрязнения среды обитания; определять выбросы, сбросы и энергетические воздействия этих источников, принимать меры по снижению техногенных рисков здоровью человека и окружающей среде.</w:t>
      </w:r>
    </w:p>
    <w:p w:rsidR="00362085" w:rsidRPr="00271A77" w:rsidRDefault="00362085" w:rsidP="008930E4">
      <w:pPr>
        <w:spacing w:after="0" w:line="240" w:lineRule="auto"/>
        <w:ind w:firstLine="297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1A77"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714ABA" w:rsidRPr="00271A77" w:rsidRDefault="00714ABA" w:rsidP="00001928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1</w:t>
      </w:r>
      <w:r w:rsidRPr="00271A7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Антропогенные источники загрязнения биосферы, способы  защиты среды обитания человека.</w:t>
      </w:r>
    </w:p>
    <w:p w:rsidR="001117EB" w:rsidRPr="00271A77" w:rsidRDefault="00714ABA" w:rsidP="00CD1AF1">
      <w:pPr>
        <w:suppressAutoHyphens/>
        <w:spacing w:after="0" w:line="240" w:lineRule="auto"/>
        <w:ind w:firstLine="426"/>
        <w:rPr>
          <w:rFonts w:ascii="Times New Roman" w:eastAsia="@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1.1.</w:t>
      </w:r>
      <w:r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 </w:t>
      </w:r>
      <w:r w:rsidR="00001928"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Загрязнение атмосферного воздуха </w:t>
      </w:r>
    </w:p>
    <w:p w:rsidR="00714ABA" w:rsidRPr="00271A77" w:rsidRDefault="00714ABA" w:rsidP="00CD1AF1">
      <w:pPr>
        <w:suppressAutoHyphens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1.2.</w:t>
      </w:r>
      <w:r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 </w:t>
      </w:r>
      <w:r w:rsidR="00001928"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Загрязнение водных объектов </w:t>
      </w:r>
    </w:p>
    <w:p w:rsidR="00714ABA" w:rsidRPr="00271A77" w:rsidRDefault="00714ABA" w:rsidP="00CD1AF1">
      <w:pPr>
        <w:tabs>
          <w:tab w:val="left" w:pos="720"/>
        </w:tabs>
        <w:suppressAutoHyphens/>
        <w:spacing w:after="0" w:line="240" w:lineRule="auto"/>
        <w:ind w:firstLine="426"/>
        <w:rPr>
          <w:rFonts w:ascii="Times New Roman" w:eastAsia="@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1.3. </w:t>
      </w:r>
      <w:r w:rsidR="00001928"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Основные источники загрязнения почвенного покрова </w:t>
      </w:r>
    </w:p>
    <w:p w:rsidR="00714ABA" w:rsidRPr="00271A77" w:rsidRDefault="00714ABA" w:rsidP="001117E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2</w:t>
      </w: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>Образование загрязнителей в процессе промышленного производства  и иной деятельности хозяйствующих субъектов.</w:t>
      </w:r>
    </w:p>
    <w:p w:rsidR="001117EB" w:rsidRPr="00271A77" w:rsidRDefault="00714ABA" w:rsidP="00CD1AF1">
      <w:pPr>
        <w:shd w:val="clear" w:color="auto" w:fill="FFFFFF"/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Тема 2.1. </w:t>
      </w:r>
      <w:r w:rsidR="001117EB"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Виды и состав источников загрязнения </w:t>
      </w:r>
    </w:p>
    <w:p w:rsidR="00714ABA" w:rsidRPr="00271A77" w:rsidRDefault="00714ABA" w:rsidP="001117EB">
      <w:pPr>
        <w:shd w:val="clear" w:color="auto" w:fill="FFFFFF"/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>Тема 2.2.</w:t>
      </w:r>
      <w:r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 </w:t>
      </w:r>
      <w:r w:rsidR="001117EB" w:rsidRPr="00271A77">
        <w:rPr>
          <w:rFonts w:ascii="Times New Roman" w:eastAsia="@" w:hAnsi="Times New Roman" w:cs="Times New Roman"/>
          <w:sz w:val="24"/>
          <w:szCs w:val="24"/>
          <w:lang w:val="ru-RU"/>
        </w:rPr>
        <w:t>Воздействие а</w:t>
      </w:r>
      <w:r w:rsidRPr="00271A77">
        <w:rPr>
          <w:rFonts w:ascii="Times New Roman" w:eastAsia="@" w:hAnsi="Times New Roman" w:cs="Times New Roman"/>
          <w:sz w:val="24"/>
          <w:szCs w:val="24"/>
          <w:lang w:val="ru-RU"/>
        </w:rPr>
        <w:t>нтропогенны</w:t>
      </w:r>
      <w:r w:rsidR="001117EB" w:rsidRPr="00271A77">
        <w:rPr>
          <w:rFonts w:ascii="Times New Roman" w:eastAsia="@" w:hAnsi="Times New Roman" w:cs="Times New Roman"/>
          <w:sz w:val="24"/>
          <w:szCs w:val="24"/>
          <w:lang w:val="ru-RU"/>
        </w:rPr>
        <w:t>х загрязнителей на окружающую человека среду обитания</w:t>
      </w:r>
    </w:p>
    <w:p w:rsidR="001117EB" w:rsidRPr="00271A77" w:rsidRDefault="00714ABA" w:rsidP="001117EB">
      <w:pPr>
        <w:shd w:val="clear" w:color="auto" w:fill="FFFFFF"/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sz w:val="24"/>
          <w:szCs w:val="24"/>
          <w:lang w:val="ru-RU"/>
        </w:rPr>
        <w:t>Тема 2.3.</w:t>
      </w:r>
      <w:r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 </w:t>
      </w:r>
      <w:r w:rsidR="001117EB"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Наиболее характерные выбросы промышленных предприятий </w:t>
      </w:r>
    </w:p>
    <w:p w:rsidR="00714ABA" w:rsidRPr="00271A77" w:rsidRDefault="00714ABA" w:rsidP="001117EB">
      <w:pPr>
        <w:pStyle w:val="afd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3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Характеристика химических и  газообразных </w:t>
      </w:r>
      <w:r w:rsidRPr="00271A77">
        <w:rPr>
          <w:rFonts w:ascii="Times New Roman" w:eastAsia="@" w:hAnsi="Times New Roman" w:cs="Times New Roman"/>
          <w:bCs/>
          <w:sz w:val="24"/>
          <w:szCs w:val="24"/>
          <w:lang w:val="ru-RU"/>
        </w:rPr>
        <w:t xml:space="preserve">загрязнителей, 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их влияние  на состояние среды обитания.</w:t>
      </w:r>
    </w:p>
    <w:p w:rsidR="00091A86" w:rsidRPr="00271A77" w:rsidRDefault="00714ABA" w:rsidP="00CD1AF1">
      <w:pPr>
        <w:pStyle w:val="afd"/>
        <w:suppressAutoHyphens/>
        <w:spacing w:after="0" w:line="240" w:lineRule="auto"/>
        <w:ind w:left="0" w:firstLine="426"/>
        <w:rPr>
          <w:rFonts w:ascii="Times New Roman" w:eastAsia="@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3.1.</w:t>
      </w:r>
      <w:r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 </w:t>
      </w:r>
      <w:r w:rsidR="00091A86" w:rsidRPr="00271A77">
        <w:rPr>
          <w:rFonts w:ascii="Times New Roman" w:eastAsia="@" w:hAnsi="Times New Roman" w:cs="Times New Roman"/>
          <w:sz w:val="24"/>
          <w:szCs w:val="24"/>
          <w:lang w:val="ru-RU"/>
        </w:rPr>
        <w:t xml:space="preserve">Химическое загрязнение окружающей среды </w:t>
      </w:r>
    </w:p>
    <w:p w:rsidR="00091A86" w:rsidRPr="00271A77" w:rsidRDefault="00714ABA" w:rsidP="00CD1AF1">
      <w:pPr>
        <w:pStyle w:val="afd"/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3.2.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A86"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основных газообразных загрязнителей </w:t>
      </w:r>
    </w:p>
    <w:p w:rsidR="00714ABA" w:rsidRPr="00271A77" w:rsidRDefault="00714ABA" w:rsidP="00CD1AF1">
      <w:pPr>
        <w:pStyle w:val="afd"/>
        <w:suppressAutoHyphens/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3.3.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Многосторонние соглашения по химической и биологической безопасности</w:t>
      </w:r>
    </w:p>
    <w:p w:rsidR="00714ABA" w:rsidRPr="00271A77" w:rsidRDefault="00714ABA" w:rsidP="00091A8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4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Источники шума, электромагнитных полей и радиации в техносфере, их воздействие на человека. </w:t>
      </w:r>
    </w:p>
    <w:p w:rsidR="00714ABA" w:rsidRPr="00271A77" w:rsidRDefault="00714ABA" w:rsidP="00CD1AF1">
      <w:pPr>
        <w:suppressAutoHyphens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4.1.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A86" w:rsidRPr="00271A77">
        <w:rPr>
          <w:rFonts w:ascii="Times New Roman" w:hAnsi="Times New Roman" w:cs="Times New Roman"/>
          <w:sz w:val="24"/>
          <w:szCs w:val="24"/>
          <w:lang w:val="ru-RU"/>
        </w:rPr>
        <w:t>Источники светового и теплового загрязнения</w:t>
      </w: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14ABA" w:rsidRPr="00271A77" w:rsidRDefault="00714ABA" w:rsidP="00091A86">
      <w:pPr>
        <w:suppressAutoHyphens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4.2.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A86" w:rsidRPr="00271A77">
        <w:rPr>
          <w:rFonts w:ascii="Times New Roman" w:hAnsi="Times New Roman" w:cs="Times New Roman"/>
          <w:sz w:val="24"/>
          <w:szCs w:val="24"/>
          <w:lang w:val="ru-RU"/>
        </w:rPr>
        <w:t>Основные проблемы радиационной безопасности для человека и  природной окружающей среды</w:t>
      </w:r>
    </w:p>
    <w:p w:rsidR="00714ABA" w:rsidRPr="00271A77" w:rsidRDefault="00714ABA" w:rsidP="00091A86">
      <w:pPr>
        <w:pStyle w:val="afd"/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77">
        <w:rPr>
          <w:rFonts w:ascii="Times New Roman" w:hAnsi="Times New Roman" w:cs="Times New Roman"/>
          <w:bCs/>
          <w:sz w:val="24"/>
          <w:szCs w:val="24"/>
          <w:lang w:val="ru-RU"/>
        </w:rPr>
        <w:t>Тема 4.3.</w:t>
      </w:r>
      <w:r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A86"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Воздействие неблагоприятных физических факторов </w:t>
      </w:r>
      <w:r w:rsidR="00091A86" w:rsidRPr="00271A77">
        <w:rPr>
          <w:rFonts w:ascii="Times New Roman" w:hAnsi="Times New Roman" w:cs="Times New Roman"/>
          <w:bCs/>
          <w:sz w:val="24"/>
          <w:szCs w:val="24"/>
          <w:lang w:val="ru-RU"/>
        </w:rPr>
        <w:t>на состояние здоровья человека</w:t>
      </w:r>
      <w:r w:rsidR="00091A86" w:rsidRPr="00271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4ABA" w:rsidRDefault="00714ABA" w:rsidP="00CD1AF1">
      <w:pPr>
        <w:suppressAutoHyphens/>
        <w:spacing w:after="0" w:line="240" w:lineRule="auto"/>
        <w:ind w:firstLine="426"/>
        <w:rPr>
          <w:rFonts w:asciiTheme="minorHAnsi" w:hAnsiTheme="minorHAnsi" w:cstheme="minorHAnsi"/>
          <w:sz w:val="24"/>
          <w:szCs w:val="24"/>
          <w:lang w:val="ru-RU"/>
        </w:rPr>
      </w:pPr>
    </w:p>
    <w:p w:rsidR="00B661AD" w:rsidRDefault="00B661AD" w:rsidP="00007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CD1AF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CD1AF1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МОНИТОРИНГ БЕЗОПАСНОСТИ</w:t>
      </w:r>
    </w:p>
    <w:p w:rsidR="005C5D7A" w:rsidRDefault="005C5D7A" w:rsidP="00007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61AD" w:rsidRDefault="00B661AD" w:rsidP="00B661AD">
      <w:pPr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  <w:r w:rsidRPr="00B661AD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Целью </w:t>
      </w:r>
      <w:r w:rsidRPr="00B661AD">
        <w:rPr>
          <w:rFonts w:asciiTheme="minorHAnsi" w:hAnsiTheme="minorHAnsi" w:cstheme="minorHAnsi"/>
          <w:sz w:val="24"/>
          <w:szCs w:val="24"/>
          <w:lang w:val="ru-RU"/>
        </w:rPr>
        <w:t xml:space="preserve">освоения дисциплины </w:t>
      </w:r>
      <w:r w:rsidRPr="00B661AD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 является  подготовка обучающихся для решения задач в области организации мониторинга на промышленных объектах, а так же </w:t>
      </w:r>
      <w:r w:rsidR="006323F6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овладение</w:t>
      </w:r>
      <w:r w:rsidRPr="00B661AD">
        <w:rPr>
          <w:rFonts w:asciiTheme="minorHAnsi" w:hAnsiTheme="minorHAnsi" w:cstheme="minorHAnsi"/>
          <w:sz w:val="24"/>
          <w:szCs w:val="24"/>
          <w:lang w:val="ru-RU"/>
        </w:rPr>
        <w:t xml:space="preserve"> обучающи</w:t>
      </w:r>
      <w:r w:rsidR="006323F6">
        <w:rPr>
          <w:rFonts w:asciiTheme="minorHAnsi" w:hAnsiTheme="minorHAnsi" w:cstheme="minorHAnsi"/>
          <w:sz w:val="24"/>
          <w:szCs w:val="24"/>
          <w:lang w:val="ru-RU"/>
        </w:rPr>
        <w:t>ми</w:t>
      </w:r>
      <w:r w:rsidRPr="00B661AD">
        <w:rPr>
          <w:rFonts w:asciiTheme="minorHAnsi" w:hAnsiTheme="minorHAnsi" w:cstheme="minorHAnsi"/>
          <w:sz w:val="24"/>
          <w:szCs w:val="24"/>
          <w:lang w:val="ru-RU"/>
        </w:rPr>
        <w:t>ся теоретическими знаниями и практическими навыками по ведению мониторинга безопасности в отраслях экономики.</w:t>
      </w:r>
      <w:r w:rsidRPr="00670479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 </w:t>
      </w:r>
    </w:p>
    <w:p w:rsidR="007D0F21" w:rsidRPr="000F2972" w:rsidRDefault="007D0F21" w:rsidP="008930E4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F2972"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34140E" w:rsidRPr="000F2972" w:rsidRDefault="009F1D89" w:rsidP="000F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</w:t>
      </w:r>
      <w:r w:rsidR="0034140E" w:rsidRPr="000F29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</w:t>
      </w:r>
      <w:r w:rsidR="0034140E" w:rsidRPr="000F2972">
        <w:rPr>
          <w:rFonts w:ascii="Times New Roman" w:hAnsi="Times New Roman" w:cs="Times New Roman"/>
          <w:sz w:val="24"/>
          <w:szCs w:val="24"/>
          <w:lang w:val="ru-RU"/>
        </w:rPr>
        <w:t>. Основы мониторинга.</w:t>
      </w:r>
    </w:p>
    <w:p w:rsidR="000F2972" w:rsidRPr="000F2972" w:rsidRDefault="000F2972" w:rsidP="000F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lang w:val="ru-RU"/>
        </w:rPr>
        <w:tab/>
        <w:t>Тема 1.1. Классификация систем мониторинга</w:t>
      </w:r>
    </w:p>
    <w:p w:rsidR="000F2972" w:rsidRPr="000F2972" w:rsidRDefault="000F2972" w:rsidP="000F2972">
      <w:pPr>
        <w:suppressAutoHyphens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lang w:val="ru-RU"/>
        </w:rPr>
        <w:tab/>
        <w:t>Тема 1.2. Характеристика основных видов мониторинга безопасности»</w:t>
      </w:r>
    </w:p>
    <w:p w:rsidR="0034140E" w:rsidRPr="000F2972" w:rsidRDefault="009F1D89" w:rsidP="000F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Раздел </w:t>
      </w:r>
      <w:r w:rsidR="0034140E" w:rsidRPr="000F29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2.</w:t>
      </w:r>
      <w:r w:rsidR="0034140E" w:rsidRPr="000F2972">
        <w:rPr>
          <w:rFonts w:ascii="Times New Roman" w:hAnsi="Times New Roman" w:cs="Times New Roman"/>
          <w:sz w:val="24"/>
          <w:szCs w:val="24"/>
          <w:lang w:val="ru-RU"/>
        </w:rPr>
        <w:t xml:space="preserve"> Порядок функционирования системы мониторинга безопасности.</w:t>
      </w:r>
    </w:p>
    <w:p w:rsidR="000F2972" w:rsidRPr="000F2972" w:rsidRDefault="000F2972" w:rsidP="000F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lang w:val="ru-RU"/>
        </w:rPr>
        <w:tab/>
        <w:t>Тема 2.1. Основные этапы мониторинга безопасности</w:t>
      </w:r>
    </w:p>
    <w:p w:rsidR="000F2972" w:rsidRPr="000F2972" w:rsidRDefault="000F2972" w:rsidP="000F2972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lang w:val="ru-RU"/>
        </w:rPr>
        <w:tab/>
        <w:t>Тема 2.2. Средства и методы измерения объектов мониторинга»</w:t>
      </w:r>
    </w:p>
    <w:p w:rsidR="0034140E" w:rsidRPr="000F2972" w:rsidRDefault="009F1D89" w:rsidP="000F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</w:t>
      </w:r>
      <w:r w:rsidR="0034140E" w:rsidRPr="000F297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3.</w:t>
      </w:r>
      <w:r w:rsidR="0034140E" w:rsidRPr="000F2972">
        <w:rPr>
          <w:rFonts w:ascii="Times New Roman" w:hAnsi="Times New Roman" w:cs="Times New Roman"/>
          <w:sz w:val="24"/>
          <w:szCs w:val="24"/>
          <w:lang w:val="ru-RU"/>
        </w:rPr>
        <w:t xml:space="preserve"> Методы мониторинга условий труда, промышленной и экологической безопасности.</w:t>
      </w:r>
    </w:p>
    <w:p w:rsidR="004C0B44" w:rsidRPr="000F2972" w:rsidRDefault="000F2972" w:rsidP="000F2972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Тема 3.1. Современные требования к осуществлению мониторинга безопасности».</w:t>
      </w:r>
    </w:p>
    <w:p w:rsidR="000F2972" w:rsidRPr="000F2972" w:rsidRDefault="000F2972" w:rsidP="000F29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sz w:val="24"/>
          <w:szCs w:val="24"/>
          <w:lang w:val="ru-RU"/>
        </w:rPr>
        <w:tab/>
        <w:t>Тема 3.2. Методы анализа источников антропогенных воздействий на окружающую человека среду</w:t>
      </w:r>
    </w:p>
    <w:p w:rsidR="00A33A35" w:rsidRDefault="00A33A35" w:rsidP="003E2755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34140E" w:rsidRPr="003B3E3D" w:rsidRDefault="0034140E" w:rsidP="00A33A35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E74F4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E74F4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74F44">
        <w:rPr>
          <w:rFonts w:ascii="Times New Roman" w:hAnsi="Times New Roman" w:cs="Times New Roman"/>
          <w:b/>
          <w:sz w:val="24"/>
          <w:szCs w:val="24"/>
          <w:lang w:val="ru-RU"/>
        </w:rPr>
        <w:t>УПРАВЛЕНИЕ ИННОВАЦИОННЫМИ ПРОЕКТАМИ</w:t>
      </w:r>
      <w:r w:rsidR="007D0F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0F21" w:rsidRPr="003B3E3D">
        <w:rPr>
          <w:rFonts w:ascii="Times New Roman" w:hAnsi="Times New Roman" w:cs="Times New Roman"/>
          <w:b/>
          <w:sz w:val="24"/>
          <w:szCs w:val="24"/>
          <w:lang w:val="ru-RU"/>
        </w:rPr>
        <w:t>В ОБЛАСТИ БЕЗОПАСНОСТИ</w:t>
      </w:r>
    </w:p>
    <w:p w:rsidR="008930E4" w:rsidRDefault="008930E4" w:rsidP="006A55F9">
      <w:pPr>
        <w:pStyle w:val="Style7"/>
        <w:widowControl/>
        <w:spacing w:line="240" w:lineRule="auto"/>
        <w:ind w:firstLine="284"/>
        <w:rPr>
          <w:rStyle w:val="FontStyle33"/>
          <w:b w:val="0"/>
          <w:color w:val="auto"/>
          <w:sz w:val="24"/>
          <w:szCs w:val="24"/>
        </w:rPr>
      </w:pPr>
    </w:p>
    <w:p w:rsidR="006A55F9" w:rsidRPr="003B3E3D" w:rsidRDefault="00566AF0" w:rsidP="006A55F9">
      <w:pPr>
        <w:pStyle w:val="Style7"/>
        <w:widowControl/>
        <w:spacing w:line="240" w:lineRule="auto"/>
        <w:ind w:firstLine="284"/>
        <w:rPr>
          <w:rStyle w:val="FontStyle71"/>
          <w:color w:val="auto"/>
          <w:sz w:val="28"/>
          <w:szCs w:val="28"/>
        </w:rPr>
      </w:pPr>
      <w:r w:rsidRPr="003B3E3D">
        <w:rPr>
          <w:rStyle w:val="FontStyle33"/>
          <w:b w:val="0"/>
          <w:color w:val="auto"/>
          <w:sz w:val="24"/>
          <w:szCs w:val="24"/>
        </w:rPr>
        <w:t>Ц</w:t>
      </w:r>
      <w:r w:rsidR="006A55F9" w:rsidRPr="003B3E3D">
        <w:rPr>
          <w:rStyle w:val="FontStyle33"/>
          <w:b w:val="0"/>
          <w:color w:val="auto"/>
          <w:sz w:val="24"/>
          <w:szCs w:val="24"/>
        </w:rPr>
        <w:t>ель</w:t>
      </w:r>
      <w:r w:rsidR="006A55F9" w:rsidRPr="003B3E3D">
        <w:rPr>
          <w:rStyle w:val="FontStyle33"/>
          <w:color w:val="auto"/>
          <w:sz w:val="24"/>
          <w:szCs w:val="24"/>
        </w:rPr>
        <w:t xml:space="preserve"> </w:t>
      </w:r>
      <w:r w:rsidR="006A55F9" w:rsidRPr="003B3E3D">
        <w:rPr>
          <w:rStyle w:val="FontStyle31"/>
          <w:color w:val="auto"/>
          <w:sz w:val="24"/>
          <w:szCs w:val="24"/>
        </w:rPr>
        <w:t xml:space="preserve">изучения дисциплины  заключается в </w:t>
      </w:r>
      <w:r w:rsidR="006A55F9" w:rsidRPr="003B3E3D">
        <w:t xml:space="preserve">формировании у будущих специалистов </w:t>
      </w:r>
      <w:r w:rsidR="006A55F9" w:rsidRPr="003B3E3D">
        <w:rPr>
          <w:rStyle w:val="FontStyle71"/>
          <w:color w:val="auto"/>
          <w:sz w:val="24"/>
          <w:szCs w:val="24"/>
        </w:rPr>
        <w:t>общекультурных и профессиональных компетенций на основе передового отечественного и мирового опыта, позволяющих осуществлять на высокопрофессиональном уровне организационно-управленческую, аналитическую и научно-исследовательскую деятельность по управлению инновационными проектами в различных сферах экономической деятельности</w:t>
      </w:r>
      <w:r w:rsidR="006A55F9" w:rsidRPr="003B3E3D">
        <w:rPr>
          <w:rStyle w:val="FontStyle71"/>
          <w:color w:val="auto"/>
        </w:rPr>
        <w:t>.</w:t>
      </w:r>
    </w:p>
    <w:p w:rsidR="00237260" w:rsidRDefault="00237260" w:rsidP="008930E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CF2F17" w:rsidRPr="002A2CFE" w:rsidRDefault="00CF2F17" w:rsidP="00237260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3726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1</w:t>
      </w:r>
      <w:r w:rsidRPr="002A2CFE">
        <w:rPr>
          <w:rFonts w:ascii="Times New Roman" w:hAnsi="Times New Roman" w:cs="Times New Roman"/>
          <w:bCs/>
          <w:sz w:val="24"/>
          <w:szCs w:val="24"/>
          <w:lang w:val="ru-RU"/>
        </w:rPr>
        <w:t>: Цели, задачи  и особенности управления инновационными проектами в области безопасности</w:t>
      </w:r>
    </w:p>
    <w:p w:rsidR="00CF2F17" w:rsidRPr="002A2CFE" w:rsidRDefault="00CF2F17" w:rsidP="005A4B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2CFE">
        <w:rPr>
          <w:rFonts w:ascii="Times New Roman" w:hAnsi="Times New Roman" w:cs="Times New Roman"/>
          <w:bCs/>
          <w:sz w:val="24"/>
          <w:szCs w:val="24"/>
          <w:lang w:val="ru-RU"/>
        </w:rPr>
        <w:t>Тема 1.1.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</w:t>
      </w:r>
      <w:r w:rsidRPr="002A2CFE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 инновационных проектов и их особенности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F2F17" w:rsidRPr="002A2CFE" w:rsidRDefault="00CF2F17" w:rsidP="0023726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C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1.2. 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2A2CFE">
        <w:rPr>
          <w:rStyle w:val="FontStyle63"/>
          <w:color w:val="auto"/>
          <w:sz w:val="24"/>
          <w:szCs w:val="24"/>
          <w:lang w:val="ru-RU"/>
        </w:rPr>
        <w:t xml:space="preserve">рмативно-правовые документы и стандарты, регулирующие 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>инновационную проектную деятельность</w:t>
      </w:r>
    </w:p>
    <w:p w:rsidR="00E74F44" w:rsidRPr="002A2CFE" w:rsidRDefault="00CF2F17" w:rsidP="002372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260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2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A2CFE">
        <w:rPr>
          <w:rFonts w:ascii="Times New Roman" w:hAnsi="Times New Roman" w:cs="Times New Roman"/>
          <w:bCs/>
          <w:sz w:val="24"/>
          <w:szCs w:val="24"/>
          <w:lang w:val="ru-RU"/>
        </w:rPr>
        <w:t>Современные концепции управления инновационными проектами</w:t>
      </w:r>
    </w:p>
    <w:p w:rsidR="00CF2F17" w:rsidRPr="002A2CFE" w:rsidRDefault="00CF2F17" w:rsidP="005A4B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CFE">
        <w:rPr>
          <w:rFonts w:ascii="Times New Roman" w:hAnsi="Times New Roman" w:cs="Times New Roman"/>
          <w:sz w:val="24"/>
          <w:szCs w:val="24"/>
          <w:lang w:val="ru-RU"/>
        </w:rPr>
        <w:t>Тема 2.1. Ключевые компоненты концепции проектного менеджмента</w:t>
      </w:r>
    </w:p>
    <w:p w:rsidR="00CF2F17" w:rsidRPr="002A2CFE" w:rsidRDefault="00CF2F17" w:rsidP="005A4B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CFE">
        <w:rPr>
          <w:rFonts w:ascii="Times New Roman" w:hAnsi="Times New Roman" w:cs="Times New Roman"/>
          <w:sz w:val="24"/>
          <w:szCs w:val="24"/>
          <w:lang w:val="ru-RU"/>
        </w:rPr>
        <w:t>Тема 2.2.</w:t>
      </w:r>
      <w:r w:rsidRPr="002A2C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>Факторы, влияющие на выполнение инновационного проекта</w:t>
      </w:r>
    </w:p>
    <w:p w:rsidR="00CF2F17" w:rsidRPr="002A2CFE" w:rsidRDefault="00CF2F17" w:rsidP="002372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260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3</w:t>
      </w:r>
      <w:r w:rsidRPr="002A2C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A2CFE">
        <w:rPr>
          <w:rFonts w:ascii="Times New Roman" w:hAnsi="Times New Roman" w:cs="Times New Roman"/>
          <w:bCs/>
          <w:sz w:val="24"/>
          <w:szCs w:val="24"/>
          <w:lang w:val="ru-RU"/>
        </w:rPr>
        <w:t>Процессный подход к реализации инновационных проектов</w:t>
      </w:r>
    </w:p>
    <w:p w:rsidR="00CF2F17" w:rsidRPr="002A2CFE" w:rsidRDefault="00CF2F17" w:rsidP="0023726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CFE">
        <w:rPr>
          <w:rFonts w:ascii="Times New Roman" w:hAnsi="Times New Roman" w:cs="Times New Roman"/>
          <w:sz w:val="24"/>
          <w:szCs w:val="24"/>
          <w:lang w:val="ru-RU"/>
        </w:rPr>
        <w:t>Тема 3.1. К</w:t>
      </w:r>
      <w:r w:rsidRPr="002A2CFE">
        <w:rPr>
          <w:rFonts w:ascii="Times New Roman" w:hAnsi="Times New Roman" w:cs="Times New Roman"/>
          <w:bCs/>
          <w:sz w:val="24"/>
          <w:szCs w:val="24"/>
          <w:lang w:val="ru-RU"/>
        </w:rPr>
        <w:t>лассификация типов процессов инновационного проекта и их специфические отличия</w:t>
      </w:r>
    </w:p>
    <w:p w:rsidR="00CF2F17" w:rsidRPr="002A2CFE" w:rsidRDefault="00CF2F17" w:rsidP="00CF2F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CFE">
        <w:rPr>
          <w:rFonts w:ascii="Times New Roman" w:hAnsi="Times New Roman" w:cs="Times New Roman"/>
          <w:sz w:val="24"/>
          <w:szCs w:val="24"/>
          <w:lang w:val="ru-RU"/>
        </w:rPr>
        <w:t>Тема 3.2.</w:t>
      </w:r>
      <w:r w:rsidRPr="009519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1909">
        <w:rPr>
          <w:rStyle w:val="aa"/>
          <w:rFonts w:ascii="Times New Roman" w:hAnsi="Times New Roman" w:cs="Times New Roman"/>
          <w:b w:val="0"/>
          <w:sz w:val="24"/>
          <w:szCs w:val="24"/>
          <w:lang w:val="ru-RU"/>
        </w:rPr>
        <w:t>Организационная структура проекта</w:t>
      </w:r>
    </w:p>
    <w:p w:rsidR="00CF2F17" w:rsidRDefault="00CF2F17" w:rsidP="005A4B7B">
      <w:pPr>
        <w:suppressAutoHyphens/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E74F44" w:rsidRDefault="00E74F44" w:rsidP="001371D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ДВ.03.01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РОЛЬ ПРОФСОЮЗНОГО ДВИЖЕНИЯ В ОБЕСПЕЧЕНИИ БЕЗОПАСНОСТИ</w:t>
      </w:r>
    </w:p>
    <w:p w:rsidR="008930E4" w:rsidRDefault="008930E4" w:rsidP="00ED354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D354E" w:rsidRDefault="00ED354E" w:rsidP="00ED35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D354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дисциплины </w:t>
      </w:r>
      <w:r w:rsidRPr="00ED354E">
        <w:rPr>
          <w:rFonts w:ascii="Times New Roman" w:hAnsi="Times New Roman"/>
          <w:sz w:val="24"/>
          <w:szCs w:val="24"/>
          <w:lang w:val="ru-RU"/>
        </w:rPr>
        <w:t xml:space="preserve"> является формирование у магистров компетенций в области изучаемой дисциплины.</w:t>
      </w:r>
    </w:p>
    <w:p w:rsidR="001F1BB4" w:rsidRDefault="001F1BB4" w:rsidP="008930E4">
      <w:pPr>
        <w:spacing w:after="0" w:line="240" w:lineRule="auto"/>
        <w:ind w:firstLine="297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B8554B" w:rsidRPr="00B8554B" w:rsidRDefault="001F1BB4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B7138">
        <w:rPr>
          <w:rFonts w:ascii="Times New Roman" w:hAnsi="Times New Roman" w:cs="Times New Roman"/>
          <w:sz w:val="24"/>
          <w:szCs w:val="24"/>
          <w:lang w:val="ru-RU"/>
        </w:rPr>
        <w:t xml:space="preserve">ема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1.Основные этапы развития  российского профсоюзного движения.</w:t>
      </w:r>
    </w:p>
    <w:p w:rsidR="00B8554B" w:rsidRPr="00B8554B" w:rsidRDefault="007B7138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2. Правовое обеспечение организации безопасности труда.</w:t>
      </w:r>
    </w:p>
    <w:p w:rsidR="00B8554B" w:rsidRPr="00B8554B" w:rsidRDefault="007B7138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B85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B8554B" w:rsidRPr="00B8554B"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>Участие профсоюзов в обеспечении занятости и достойной оплаты труда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554B" w:rsidRPr="00B8554B" w:rsidRDefault="007B7138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B85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4. Участие профсоюзов в социальной защите работников и членов их семей.</w:t>
      </w:r>
    </w:p>
    <w:p w:rsidR="00B8554B" w:rsidRPr="00B8554B" w:rsidRDefault="007B7138" w:rsidP="00B85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B855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8554B" w:rsidRPr="00B855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5.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Работа профсоюзов по обеспечению охраны труда работников.</w:t>
      </w:r>
    </w:p>
    <w:p w:rsidR="00B8554B" w:rsidRPr="00B8554B" w:rsidRDefault="007B7138" w:rsidP="00B85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B855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8554B" w:rsidRPr="00B855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6.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Участие профсоюзов в разрешении трудовых споров.</w:t>
      </w:r>
    </w:p>
    <w:p w:rsidR="00B8554B" w:rsidRPr="00B8554B" w:rsidRDefault="007B7138" w:rsidP="00B85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B855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8554B" w:rsidRPr="00B855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7. </w:t>
      </w:r>
      <w:r w:rsidR="00B8554B" w:rsidRPr="00B8554B">
        <w:rPr>
          <w:rFonts w:ascii="Times New Roman" w:hAnsi="Times New Roman" w:cs="Times New Roman"/>
          <w:sz w:val="24"/>
          <w:szCs w:val="24"/>
          <w:lang w:val="ru-RU"/>
        </w:rPr>
        <w:t>Мировой опыт обеспечения безопасности труда.</w:t>
      </w:r>
    </w:p>
    <w:p w:rsidR="00B8554B" w:rsidRDefault="00B8554B" w:rsidP="00ED354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4F44" w:rsidRDefault="004D7CFC" w:rsidP="001F1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E74F4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E74F44"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74F44">
        <w:rPr>
          <w:rFonts w:ascii="Times New Roman" w:hAnsi="Times New Roman" w:cs="Times New Roman"/>
          <w:b/>
          <w:sz w:val="24"/>
          <w:szCs w:val="24"/>
          <w:lang w:val="ru-RU"/>
        </w:rPr>
        <w:t>ОСНОВЫ СОЦИАЛЬНОГО ПАРТНЕРСТВА</w:t>
      </w:r>
    </w:p>
    <w:p w:rsidR="008930E4" w:rsidRDefault="008930E4" w:rsidP="00E74F44">
      <w:pPr>
        <w:pStyle w:val="ad"/>
        <w:suppressAutoHyphens/>
        <w:spacing w:after="0" w:line="240" w:lineRule="auto"/>
        <w:ind w:left="0" w:firstLine="425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</w:p>
    <w:p w:rsidR="00E74F44" w:rsidRDefault="00E74F44" w:rsidP="00E74F44">
      <w:pPr>
        <w:pStyle w:val="ad"/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58A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Целью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освоения</w:t>
      </w:r>
      <w:r w:rsidRPr="0076058A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  дисциплины является </w:t>
      </w:r>
      <w:r w:rsidRPr="00732289">
        <w:rPr>
          <w:rFonts w:ascii="Times New Roman" w:hAnsi="Times New Roman"/>
          <w:sz w:val="24"/>
          <w:szCs w:val="24"/>
          <w:lang w:val="ru-RU"/>
        </w:rPr>
        <w:t>формирование у студентов концептуально-аналитического аппарата для усвоения ключевых концепций социального партнерства, а также практических навыков в области социальных и политических процессов</w:t>
      </w:r>
      <w:r w:rsidRPr="007322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6C77" w:rsidRDefault="00FA76F5" w:rsidP="008930E4">
      <w:pPr>
        <w:spacing w:after="0" w:line="240" w:lineRule="auto"/>
        <w:ind w:firstLine="297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="00D26C77">
        <w:rPr>
          <w:rFonts w:ascii="Times New Roman" w:hAnsi="Times New Roman" w:cs="Times New Roman"/>
          <w:b/>
          <w:sz w:val="26"/>
          <w:szCs w:val="26"/>
          <w:lang w:val="ru-RU"/>
        </w:rPr>
        <w:t>одержание дисциплины:</w:t>
      </w:r>
    </w:p>
    <w:p w:rsidR="00E74F44" w:rsidRPr="00DC2C09" w:rsidRDefault="00E74F44" w:rsidP="008930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09">
        <w:rPr>
          <w:rFonts w:ascii="Times New Roman" w:hAnsi="Times New Roman" w:cs="Times New Roman"/>
          <w:sz w:val="24"/>
          <w:szCs w:val="24"/>
          <w:lang w:val="ru-RU"/>
        </w:rPr>
        <w:t>Тема 1. Генезис практик регулирования социально-трудовых отношений в России и за рубежом.</w:t>
      </w:r>
    </w:p>
    <w:p w:rsidR="00E74F44" w:rsidRPr="00DC2C09" w:rsidRDefault="00E74F44" w:rsidP="008930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09">
        <w:rPr>
          <w:rFonts w:ascii="Times New Roman" w:hAnsi="Times New Roman" w:cs="Times New Roman"/>
          <w:sz w:val="24"/>
          <w:szCs w:val="24"/>
          <w:lang w:val="ru-RU"/>
        </w:rPr>
        <w:t>Тема 2. Фундаментальные основания системы социального партнерства.</w:t>
      </w:r>
    </w:p>
    <w:p w:rsidR="00E74F44" w:rsidRPr="00DC2C09" w:rsidRDefault="00E74F44" w:rsidP="008930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09">
        <w:rPr>
          <w:rFonts w:ascii="Times New Roman" w:hAnsi="Times New Roman" w:cs="Times New Roman"/>
          <w:sz w:val="24"/>
          <w:szCs w:val="24"/>
          <w:lang w:val="ru-RU"/>
        </w:rPr>
        <w:t>Тема3. Международная практика регулирования социально-трудовых отношений на принципах социального партнерства.</w:t>
      </w:r>
    </w:p>
    <w:p w:rsidR="00E74F44" w:rsidRPr="00DC2C09" w:rsidRDefault="00E74F44" w:rsidP="008930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09">
        <w:rPr>
          <w:rFonts w:ascii="Times New Roman" w:hAnsi="Times New Roman" w:cs="Times New Roman"/>
          <w:sz w:val="24"/>
          <w:szCs w:val="24"/>
          <w:lang w:val="ru-RU"/>
        </w:rPr>
        <w:t>Тема 4. Система социального партнерства в Российской Федерации.</w:t>
      </w:r>
    </w:p>
    <w:p w:rsidR="00E74F44" w:rsidRPr="00DC2C09" w:rsidRDefault="00E74F44" w:rsidP="008930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09">
        <w:rPr>
          <w:rFonts w:ascii="Times New Roman" w:hAnsi="Times New Roman" w:cs="Times New Roman"/>
          <w:sz w:val="24"/>
          <w:szCs w:val="24"/>
          <w:lang w:val="ru-RU"/>
        </w:rPr>
        <w:t xml:space="preserve">Тема 5. Субъекты системы социального партнерства. </w:t>
      </w:r>
    </w:p>
    <w:p w:rsidR="00E74F44" w:rsidRDefault="00E74F44" w:rsidP="008930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09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6. Технологии регулирования социально-трудовых отношений.</w:t>
      </w:r>
    </w:p>
    <w:p w:rsidR="003F3DAB" w:rsidRPr="007F3EA2" w:rsidRDefault="003F3DAB" w:rsidP="00B855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692" w:rsidRDefault="00DB5692" w:rsidP="00FA76F5">
      <w:pPr>
        <w:spacing w:after="0" w:line="240" w:lineRule="auto"/>
        <w:ind w:left="1276" w:hanging="17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B8554B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B8554B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13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МЕТОДОЛОГИЯ ПРИНЯТИЯ ОРГАНИЗАЦИОННО-УПРАВЛЕНЧЕСКИХ РЕШЕНИЙ</w:t>
      </w:r>
      <w:r w:rsidR="007B45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ОХРАНЕ ТРУДА</w:t>
      </w:r>
    </w:p>
    <w:p w:rsidR="008930E4" w:rsidRDefault="008930E4" w:rsidP="00AF7729">
      <w:pPr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</w:p>
    <w:p w:rsidR="00030A02" w:rsidRPr="001E7895" w:rsidRDefault="00001A9F" w:rsidP="00AF77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proofErr w:type="gramStart"/>
      <w:r w:rsidRPr="0076058A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Цель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изучения</w:t>
      </w:r>
      <w:r w:rsidRPr="0076058A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  дисциплины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заключается в формировании у будущих специалистов теоретических и практических знаний, необходимых для понимания и анализа современных требований к охране труда, приобретении навыков принятия организационно-управленческих решений на основе передового  </w:t>
      </w:r>
      <w:r w:rsidR="00AF7729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отечественного и мирового опыта, позволяющие на высокопрофессиональном уровне обеспечить безопасные условия труда и охрану здоровья работающих в процессе хозяйственной деятельности организации различных форм собственности.</w:t>
      </w:r>
      <w:proofErr w:type="gramEnd"/>
    </w:p>
    <w:p w:rsidR="00AB7D40" w:rsidRDefault="00AB7D40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260722" w:rsidRPr="00D91E78" w:rsidRDefault="00260722" w:rsidP="00D91E78">
      <w:pPr>
        <w:pStyle w:val="ad"/>
        <w:tabs>
          <w:tab w:val="left" w:pos="426"/>
        </w:tabs>
        <w:spacing w:after="0" w:line="240" w:lineRule="auto"/>
        <w:ind w:left="426" w:hanging="426"/>
        <w:jc w:val="both"/>
        <w:rPr>
          <w:rStyle w:val="FontStyle85"/>
          <w:sz w:val="24"/>
          <w:szCs w:val="24"/>
          <w:lang w:val="ru-RU"/>
        </w:rPr>
      </w:pPr>
      <w:r w:rsidRPr="002544F7">
        <w:rPr>
          <w:rStyle w:val="FontStyle85"/>
          <w:bCs/>
          <w:sz w:val="24"/>
          <w:szCs w:val="24"/>
          <w:u w:val="single"/>
          <w:lang w:val="ru-RU"/>
        </w:rPr>
        <w:t>Раздел 1</w:t>
      </w:r>
      <w:r w:rsidRPr="00D91E78">
        <w:rPr>
          <w:rStyle w:val="FontStyle85"/>
          <w:sz w:val="24"/>
          <w:szCs w:val="24"/>
          <w:lang w:val="ru-RU"/>
        </w:rPr>
        <w:t xml:space="preserve"> Концептуальные основы методологии принятия управленческих решений</w:t>
      </w:r>
      <w:r w:rsidR="000772BD" w:rsidRPr="00D91E78">
        <w:rPr>
          <w:rStyle w:val="FontStyle85"/>
          <w:sz w:val="24"/>
          <w:szCs w:val="24"/>
          <w:lang w:val="ru-RU"/>
        </w:rPr>
        <w:t>.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>Тема 1.1.</w:t>
      </w:r>
      <w:r w:rsidRPr="00D91E78">
        <w:rPr>
          <w:rStyle w:val="FontStyle49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D91E78">
        <w:rPr>
          <w:rStyle w:val="FontStyle31"/>
          <w:bCs/>
          <w:color w:val="auto"/>
          <w:sz w:val="24"/>
          <w:szCs w:val="24"/>
          <w:lang w:val="ru-RU"/>
        </w:rPr>
        <w:t>Типология принятия управленческих решений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 xml:space="preserve">Тема 1.2. </w:t>
      </w:r>
      <w:r w:rsidRPr="00D91E78">
        <w:rPr>
          <w:rStyle w:val="FontStyle88"/>
          <w:sz w:val="24"/>
          <w:szCs w:val="24"/>
          <w:lang w:val="ru-RU"/>
        </w:rPr>
        <w:t>Нестандартные типы управленческих решений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>Тема 1.3.Проблемы и перспективы принятия решений в современном мире.</w:t>
      </w:r>
    </w:p>
    <w:p w:rsidR="00260722" w:rsidRPr="00D91E78" w:rsidRDefault="00260722" w:rsidP="00D91E78">
      <w:pPr>
        <w:pStyle w:val="ad"/>
        <w:tabs>
          <w:tab w:val="left" w:pos="426"/>
        </w:tabs>
        <w:spacing w:after="0" w:line="240" w:lineRule="auto"/>
        <w:ind w:left="0"/>
        <w:jc w:val="both"/>
        <w:rPr>
          <w:rStyle w:val="FontStyle87"/>
          <w:b w:val="0"/>
          <w:bCs w:val="0"/>
          <w:sz w:val="24"/>
          <w:szCs w:val="24"/>
          <w:lang w:val="ru-RU"/>
        </w:rPr>
      </w:pPr>
      <w:r w:rsidRPr="002544F7">
        <w:rPr>
          <w:rStyle w:val="FontStyle85"/>
          <w:bCs/>
          <w:sz w:val="24"/>
          <w:szCs w:val="24"/>
          <w:u w:val="single"/>
          <w:lang w:val="ru-RU"/>
        </w:rPr>
        <w:t>Раздел 2</w:t>
      </w:r>
      <w:r w:rsidRPr="00D91E78">
        <w:rPr>
          <w:rStyle w:val="FontStyle85"/>
          <w:bCs/>
          <w:sz w:val="24"/>
          <w:szCs w:val="24"/>
          <w:lang w:val="ru-RU"/>
        </w:rPr>
        <w:t xml:space="preserve"> </w:t>
      </w:r>
      <w:r w:rsidRPr="00D91E78">
        <w:rPr>
          <w:rStyle w:val="FontStyle87"/>
          <w:b w:val="0"/>
          <w:bCs w:val="0"/>
          <w:sz w:val="24"/>
          <w:szCs w:val="24"/>
          <w:lang w:val="ru-RU"/>
        </w:rPr>
        <w:t>Методы и модели принятия организационно - управленческих решений</w:t>
      </w:r>
      <w:r w:rsidR="000772BD" w:rsidRPr="00D91E78">
        <w:rPr>
          <w:rStyle w:val="FontStyle87"/>
          <w:b w:val="0"/>
          <w:bCs w:val="0"/>
          <w:sz w:val="24"/>
          <w:szCs w:val="24"/>
          <w:lang w:val="ru-RU"/>
        </w:rPr>
        <w:t>.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Style w:val="FontStyle87"/>
          <w:b w:val="0"/>
          <w:bCs w:val="0"/>
          <w:sz w:val="24"/>
          <w:szCs w:val="24"/>
          <w:lang w:val="ru-RU"/>
        </w:rPr>
      </w:pPr>
      <w:r w:rsidRPr="00F542BC">
        <w:rPr>
          <w:rStyle w:val="FontStyle85"/>
          <w:bCs/>
          <w:sz w:val="24"/>
          <w:szCs w:val="24"/>
          <w:lang w:val="ru-RU"/>
        </w:rPr>
        <w:t>Тема 2.1.</w:t>
      </w:r>
      <w:r w:rsidR="00D91E78" w:rsidRPr="00D91E78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Классификация методов принятия решений и особенности их использования для охраны труда.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Style w:val="FontStyle87"/>
          <w:b w:val="0"/>
          <w:bCs w:val="0"/>
          <w:sz w:val="24"/>
          <w:szCs w:val="24"/>
          <w:lang w:val="ru-RU"/>
        </w:rPr>
      </w:pPr>
      <w:r w:rsidRPr="00D91E78">
        <w:rPr>
          <w:rStyle w:val="FontStyle87"/>
          <w:b w:val="0"/>
          <w:bCs w:val="0"/>
          <w:sz w:val="24"/>
          <w:szCs w:val="24"/>
          <w:lang w:val="ru-RU"/>
        </w:rPr>
        <w:t>Тема 2.2.</w:t>
      </w:r>
      <w:r w:rsidR="00D91E78" w:rsidRPr="00D91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E78" w:rsidRPr="00D91E78">
        <w:rPr>
          <w:rStyle w:val="FontStyle88"/>
          <w:sz w:val="24"/>
          <w:szCs w:val="24"/>
          <w:lang w:val="ru-RU"/>
        </w:rPr>
        <w:t>Характерные особенности формализованных и эвристических методов принятия управленческих решений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Style w:val="FontStyle87"/>
          <w:b w:val="0"/>
          <w:bCs w:val="0"/>
          <w:sz w:val="24"/>
          <w:szCs w:val="24"/>
          <w:lang w:val="ru-RU"/>
        </w:rPr>
      </w:pPr>
      <w:r w:rsidRPr="00D91E78">
        <w:rPr>
          <w:rStyle w:val="FontStyle87"/>
          <w:b w:val="0"/>
          <w:bCs w:val="0"/>
          <w:sz w:val="24"/>
          <w:szCs w:val="24"/>
          <w:lang w:val="ru-RU"/>
        </w:rPr>
        <w:t>Тема 2.3.</w:t>
      </w:r>
      <w:r w:rsidR="00D91E78" w:rsidRPr="00D91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44F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91E78" w:rsidRPr="00D91E78">
        <w:rPr>
          <w:rStyle w:val="FontStyle88"/>
          <w:sz w:val="24"/>
          <w:szCs w:val="24"/>
          <w:lang w:val="ru-RU"/>
        </w:rPr>
        <w:t>ребования к информационному обеспечению процесса разработки и принятия управленческих решений</w:t>
      </w:r>
    </w:p>
    <w:p w:rsidR="00260722" w:rsidRPr="00D91E78" w:rsidRDefault="00260722" w:rsidP="00D91E78">
      <w:pPr>
        <w:pStyle w:val="ad"/>
        <w:tabs>
          <w:tab w:val="left" w:pos="426"/>
        </w:tabs>
        <w:spacing w:after="0" w:line="240" w:lineRule="auto"/>
        <w:ind w:left="0"/>
        <w:jc w:val="both"/>
        <w:rPr>
          <w:rStyle w:val="FontStyle85"/>
          <w:sz w:val="24"/>
          <w:szCs w:val="24"/>
          <w:lang w:val="ru-RU"/>
        </w:rPr>
      </w:pPr>
      <w:r w:rsidRPr="002544F7">
        <w:rPr>
          <w:rStyle w:val="FontStyle85"/>
          <w:bCs/>
          <w:sz w:val="24"/>
          <w:szCs w:val="24"/>
          <w:u w:val="single"/>
          <w:lang w:val="ru-RU"/>
        </w:rPr>
        <w:t>Раздел 3</w:t>
      </w:r>
      <w:r w:rsidRPr="00D91E78">
        <w:rPr>
          <w:rStyle w:val="FontStyle85"/>
          <w:sz w:val="24"/>
          <w:szCs w:val="24"/>
          <w:lang w:val="ru-RU"/>
        </w:rPr>
        <w:t xml:space="preserve"> </w:t>
      </w:r>
      <w:r w:rsidRPr="00D91E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Организация процесса разработки, принятия и реализации управленческих решений</w:t>
      </w:r>
      <w:r w:rsidRPr="00D91E78">
        <w:rPr>
          <w:rStyle w:val="FontStyle85"/>
          <w:sz w:val="24"/>
          <w:szCs w:val="24"/>
          <w:lang w:val="ru-RU"/>
        </w:rPr>
        <w:t xml:space="preserve"> по охране труда</w:t>
      </w:r>
      <w:r w:rsidR="000772BD" w:rsidRPr="00D91E78">
        <w:rPr>
          <w:rStyle w:val="FontStyle85"/>
          <w:sz w:val="24"/>
          <w:szCs w:val="24"/>
          <w:lang w:val="ru-RU"/>
        </w:rPr>
        <w:t>.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2BC">
        <w:rPr>
          <w:rStyle w:val="FontStyle85"/>
          <w:bCs/>
          <w:sz w:val="24"/>
          <w:szCs w:val="24"/>
          <w:lang w:val="ru-RU"/>
        </w:rPr>
        <w:t>Тема 3.1.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Стадии процесса </w:t>
      </w:r>
      <w:r w:rsidR="00D91E78" w:rsidRPr="00D91E78">
        <w:rPr>
          <w:rStyle w:val="FontStyle88"/>
          <w:sz w:val="24"/>
          <w:szCs w:val="24"/>
          <w:lang w:val="ru-RU"/>
        </w:rPr>
        <w:t>принятия управленческого решения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>Тема 3.2.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91E78" w:rsidRPr="00D91E78">
        <w:rPr>
          <w:rStyle w:val="FontStyle49"/>
          <w:b w:val="0"/>
          <w:bCs w:val="0"/>
          <w:sz w:val="24"/>
          <w:szCs w:val="24"/>
          <w:lang w:val="ru-RU"/>
        </w:rPr>
        <w:t>Основные принципы разработки управленческих решений</w:t>
      </w:r>
    </w:p>
    <w:p w:rsidR="00BC3A49" w:rsidRPr="00D91E78" w:rsidRDefault="00BC3A49" w:rsidP="00260722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>Тема 3.3.</w:t>
      </w:r>
      <w:r w:rsidR="00D91E78" w:rsidRPr="00D91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E78" w:rsidRPr="00D91E78">
        <w:rPr>
          <w:rStyle w:val="FontStyle47"/>
          <w:sz w:val="24"/>
          <w:szCs w:val="24"/>
          <w:lang w:val="ru-RU"/>
        </w:rPr>
        <w:t>Анализ внутренней и внешней среды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организации</w:t>
      </w:r>
    </w:p>
    <w:p w:rsidR="00260722" w:rsidRPr="00D91E78" w:rsidRDefault="00260722" w:rsidP="002544F7">
      <w:pPr>
        <w:pStyle w:val="ad"/>
        <w:tabs>
          <w:tab w:val="left" w:pos="0"/>
        </w:tabs>
        <w:spacing w:after="0" w:line="240" w:lineRule="auto"/>
        <w:ind w:left="0"/>
        <w:jc w:val="both"/>
        <w:rPr>
          <w:rStyle w:val="FontStyle87"/>
          <w:b w:val="0"/>
          <w:bCs w:val="0"/>
          <w:sz w:val="24"/>
          <w:szCs w:val="24"/>
          <w:lang w:val="ru-RU"/>
        </w:rPr>
      </w:pPr>
      <w:r w:rsidRPr="002544F7">
        <w:rPr>
          <w:rStyle w:val="FontStyle85"/>
          <w:bCs/>
          <w:sz w:val="24"/>
          <w:szCs w:val="24"/>
          <w:u w:val="single"/>
          <w:lang w:val="ru-RU"/>
        </w:rPr>
        <w:t>Раздел 4</w:t>
      </w:r>
      <w:r w:rsidRPr="00D91E78">
        <w:rPr>
          <w:rStyle w:val="FontStyle85"/>
          <w:sz w:val="24"/>
          <w:szCs w:val="24"/>
          <w:lang w:val="ru-RU"/>
        </w:rPr>
        <w:t xml:space="preserve"> Факторы качества и критерии </w:t>
      </w:r>
      <w:r w:rsidRPr="00D91E78">
        <w:rPr>
          <w:rStyle w:val="FontStyle87"/>
          <w:b w:val="0"/>
          <w:bCs w:val="0"/>
          <w:sz w:val="24"/>
          <w:szCs w:val="24"/>
          <w:lang w:val="ru-RU"/>
        </w:rPr>
        <w:t>эффективности управленческих решений</w:t>
      </w:r>
      <w:r w:rsidR="000772BD" w:rsidRPr="00D91E78">
        <w:rPr>
          <w:rStyle w:val="FontStyle87"/>
          <w:b w:val="0"/>
          <w:bCs w:val="0"/>
          <w:sz w:val="24"/>
          <w:szCs w:val="24"/>
          <w:lang w:val="ru-RU"/>
        </w:rPr>
        <w:t>.</w:t>
      </w:r>
    </w:p>
    <w:p w:rsidR="00D91E78" w:rsidRPr="00D91E78" w:rsidRDefault="00BC3A49" w:rsidP="00D91E78">
      <w:pPr>
        <w:shd w:val="clear" w:color="auto" w:fill="FFFFFF"/>
        <w:spacing w:after="0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>Тема 4.1.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91E78" w:rsidRPr="00D91E78">
        <w:rPr>
          <w:rStyle w:val="FontStyle47"/>
          <w:bCs/>
          <w:sz w:val="24"/>
          <w:szCs w:val="24"/>
          <w:lang w:val="ru-RU"/>
        </w:rPr>
        <w:t>Мониторинг и контроль реализации управленческих решений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</w:p>
    <w:p w:rsidR="00BC3A49" w:rsidRPr="00D91E78" w:rsidRDefault="00BC3A49" w:rsidP="00D91E78">
      <w:pPr>
        <w:pStyle w:val="ad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E78">
        <w:rPr>
          <w:rFonts w:ascii="Times New Roman" w:hAnsi="Times New Roman" w:cs="Times New Roman"/>
          <w:sz w:val="24"/>
          <w:szCs w:val="24"/>
          <w:lang w:val="ru-RU"/>
        </w:rPr>
        <w:t>Тема 4.2.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D91E78" w:rsidRPr="00D91E78">
        <w:rPr>
          <w:rFonts w:ascii="Times New Roman" w:hAnsi="Times New Roman" w:cs="Times New Roman"/>
          <w:bCs/>
          <w:sz w:val="24"/>
          <w:szCs w:val="24"/>
          <w:lang w:val="ru-RU"/>
        </w:rPr>
        <w:t>Оценка качества и эффективности управленческих решений</w:t>
      </w:r>
    </w:p>
    <w:p w:rsidR="00DB5692" w:rsidRDefault="00DB5692" w:rsidP="0026072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772BD" w:rsidRDefault="000772BD" w:rsidP="008930E4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5559F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5559F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СПЕЦИФИКА И ОСОБЕННОСТИ УПРАВЛЕНИЯ БЕЗОПАСНОСТЬЮ ТРУДА</w:t>
      </w:r>
    </w:p>
    <w:p w:rsidR="008930E4" w:rsidRDefault="008930E4" w:rsidP="008930E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0772BD" w:rsidRDefault="000772BD" w:rsidP="0007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72B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Цель </w:t>
      </w:r>
      <w:r w:rsidRPr="000772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0772BD">
        <w:rPr>
          <w:rFonts w:ascii="Times New Roman" w:hAnsi="Times New Roman" w:cs="Times New Roman"/>
          <w:sz w:val="24"/>
          <w:szCs w:val="24"/>
          <w:lang w:val="ru-RU"/>
        </w:rPr>
        <w:t xml:space="preserve">освоения дисциплины </w:t>
      </w:r>
      <w:r w:rsidRPr="000772BD">
        <w:rPr>
          <w:rStyle w:val="FontStyle31"/>
          <w:color w:val="auto"/>
          <w:sz w:val="24"/>
          <w:szCs w:val="24"/>
          <w:lang w:val="ru-RU"/>
        </w:rPr>
        <w:t xml:space="preserve">заключается в </w:t>
      </w:r>
      <w:r w:rsidRPr="000772BD">
        <w:rPr>
          <w:rFonts w:ascii="Times New Roman" w:hAnsi="Times New Roman"/>
          <w:sz w:val="24"/>
          <w:szCs w:val="24"/>
          <w:lang w:val="ru-RU"/>
        </w:rPr>
        <w:t xml:space="preserve">формировании у будущих специалистов теоретических и практических знаний, необходимых для понимания и анализа современных требований к охране труда, приобретении навыков принятия  </w:t>
      </w:r>
      <w:r w:rsidRPr="000772BD">
        <w:rPr>
          <w:rStyle w:val="FontStyle71"/>
          <w:sz w:val="24"/>
          <w:szCs w:val="24"/>
          <w:lang w:val="ru-RU"/>
        </w:rPr>
        <w:t>организационно-управленческих</w:t>
      </w:r>
      <w:r w:rsidRPr="000772BD">
        <w:rPr>
          <w:rFonts w:ascii="Times New Roman" w:hAnsi="Times New Roman"/>
          <w:sz w:val="24"/>
          <w:szCs w:val="24"/>
          <w:lang w:val="ru-RU"/>
        </w:rPr>
        <w:t xml:space="preserve"> решений </w:t>
      </w:r>
      <w:r w:rsidRPr="000772BD">
        <w:rPr>
          <w:rStyle w:val="FontStyle71"/>
          <w:sz w:val="24"/>
          <w:szCs w:val="24"/>
          <w:lang w:val="ru-RU"/>
        </w:rPr>
        <w:t xml:space="preserve">на основе передового отечественного и мирового опыта, позволяющие на высокопрофессиональном уровне обеспечивать безопасные условия труда и охрану здоровья работающих </w:t>
      </w:r>
      <w:r w:rsidRPr="000772BD">
        <w:rPr>
          <w:rFonts w:ascii="Times New Roman" w:hAnsi="Times New Roman"/>
          <w:sz w:val="24"/>
          <w:szCs w:val="24"/>
          <w:lang w:val="ru-RU"/>
        </w:rPr>
        <w:t>в процессе хозяйственной деятельности организаций различных форм собственности</w:t>
      </w:r>
      <w:r w:rsidRPr="000772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80AAF" w:rsidRPr="00FA76F5" w:rsidRDefault="00280AAF" w:rsidP="008930E4">
      <w:pPr>
        <w:spacing w:after="0" w:line="240" w:lineRule="auto"/>
        <w:ind w:firstLine="3261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A76F5"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6D44BD" w:rsidRPr="00FA76F5" w:rsidRDefault="006D44BD" w:rsidP="00CF214C">
      <w:pPr>
        <w:suppressAutoHyphens/>
        <w:spacing w:after="150" w:line="240" w:lineRule="auto"/>
        <w:ind w:left="993" w:right="28" w:hanging="993"/>
        <w:textAlignment w:val="baseline"/>
        <w:rPr>
          <w:rStyle w:val="FontStyle85"/>
          <w:color w:val="auto"/>
          <w:sz w:val="24"/>
          <w:szCs w:val="24"/>
          <w:lang w:val="ru-RU"/>
        </w:rPr>
      </w:pPr>
      <w:r w:rsidRPr="00FA76F5">
        <w:rPr>
          <w:rStyle w:val="FontStyle85"/>
          <w:bCs/>
          <w:color w:val="auto"/>
          <w:sz w:val="24"/>
          <w:szCs w:val="24"/>
          <w:u w:val="single"/>
          <w:lang w:val="ru-RU"/>
        </w:rPr>
        <w:t>Раздел 1</w:t>
      </w:r>
      <w:r w:rsidRPr="00FA76F5">
        <w:rPr>
          <w:rStyle w:val="FontStyle85"/>
          <w:color w:val="auto"/>
          <w:sz w:val="24"/>
          <w:szCs w:val="24"/>
          <w:lang w:val="ru-RU"/>
        </w:rPr>
        <w:t xml:space="preserve"> </w:t>
      </w:r>
      <w:r w:rsidR="00CF214C" w:rsidRPr="00FA76F5">
        <w:rPr>
          <w:rStyle w:val="FontStyle85"/>
          <w:bCs/>
          <w:color w:val="auto"/>
          <w:sz w:val="24"/>
          <w:szCs w:val="24"/>
          <w:lang w:val="ru-RU"/>
        </w:rPr>
        <w:t xml:space="preserve">Методология принятия управленческих решений по обеспечению безопасных условий труда </w:t>
      </w:r>
    </w:p>
    <w:p w:rsidR="00B56A1E" w:rsidRPr="00FA76F5" w:rsidRDefault="00B56A1E" w:rsidP="00CF214C">
      <w:pPr>
        <w:tabs>
          <w:tab w:val="left" w:pos="426"/>
        </w:tabs>
        <w:spacing w:after="0" w:line="240" w:lineRule="auto"/>
        <w:ind w:firstLine="567"/>
        <w:rPr>
          <w:rStyle w:val="FontStyle88"/>
          <w:color w:val="auto"/>
          <w:sz w:val="24"/>
          <w:szCs w:val="24"/>
          <w:lang w:val="ru-RU"/>
        </w:rPr>
      </w:pPr>
      <w:r w:rsidRPr="00FA76F5">
        <w:rPr>
          <w:rStyle w:val="FontStyle85"/>
          <w:color w:val="auto"/>
          <w:sz w:val="24"/>
          <w:szCs w:val="24"/>
          <w:lang w:val="ru-RU"/>
        </w:rPr>
        <w:t xml:space="preserve">Тема 1.1. </w:t>
      </w:r>
      <w:r w:rsidR="00CF214C" w:rsidRPr="00FA76F5">
        <w:rPr>
          <w:rStyle w:val="FontStyle85"/>
          <w:color w:val="auto"/>
          <w:sz w:val="24"/>
          <w:szCs w:val="24"/>
          <w:lang w:val="ru-RU"/>
        </w:rPr>
        <w:t xml:space="preserve">Наиболее распространенные типы </w:t>
      </w:r>
      <w:r w:rsidRPr="00FA76F5">
        <w:rPr>
          <w:rStyle w:val="FontStyle88"/>
          <w:color w:val="auto"/>
          <w:sz w:val="24"/>
          <w:szCs w:val="24"/>
          <w:lang w:val="ru-RU"/>
        </w:rPr>
        <w:t xml:space="preserve"> управленческ</w:t>
      </w:r>
      <w:r w:rsidR="00CF214C" w:rsidRPr="00FA76F5">
        <w:rPr>
          <w:rStyle w:val="FontStyle88"/>
          <w:color w:val="auto"/>
          <w:sz w:val="24"/>
          <w:szCs w:val="24"/>
          <w:lang w:val="ru-RU"/>
        </w:rPr>
        <w:t>их</w:t>
      </w:r>
      <w:r w:rsidRPr="00FA76F5">
        <w:rPr>
          <w:rStyle w:val="FontStyle88"/>
          <w:color w:val="auto"/>
          <w:sz w:val="24"/>
          <w:szCs w:val="24"/>
          <w:lang w:val="ru-RU"/>
        </w:rPr>
        <w:t xml:space="preserve"> решени</w:t>
      </w:r>
      <w:r w:rsidR="00CF214C" w:rsidRPr="00FA76F5">
        <w:rPr>
          <w:rStyle w:val="FontStyle88"/>
          <w:color w:val="auto"/>
          <w:sz w:val="24"/>
          <w:szCs w:val="24"/>
          <w:lang w:val="ru-RU"/>
        </w:rPr>
        <w:t>й</w:t>
      </w:r>
      <w:r w:rsidRPr="00FA76F5">
        <w:rPr>
          <w:rStyle w:val="FontStyle88"/>
          <w:color w:val="auto"/>
          <w:sz w:val="24"/>
          <w:szCs w:val="24"/>
          <w:lang w:val="ru-RU"/>
        </w:rPr>
        <w:t>.</w:t>
      </w:r>
    </w:p>
    <w:p w:rsidR="00B56A1E" w:rsidRPr="00FA76F5" w:rsidRDefault="00B56A1E" w:rsidP="00CF214C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76F5">
        <w:rPr>
          <w:rStyle w:val="FontStyle88"/>
          <w:color w:val="auto"/>
          <w:sz w:val="24"/>
          <w:szCs w:val="24"/>
          <w:lang w:val="ru-RU"/>
        </w:rPr>
        <w:t xml:space="preserve">Тема 1.2 </w:t>
      </w:r>
      <w:r w:rsidR="00CF214C" w:rsidRPr="00FA76F5">
        <w:rPr>
          <w:rStyle w:val="FontStyle88"/>
          <w:color w:val="auto"/>
          <w:sz w:val="24"/>
          <w:szCs w:val="24"/>
          <w:lang w:val="ru-RU"/>
        </w:rPr>
        <w:t xml:space="preserve">Целевая ориентация </w:t>
      </w:r>
      <w:r w:rsidRPr="00FA76F5">
        <w:rPr>
          <w:rStyle w:val="FontStyle88"/>
          <w:color w:val="auto"/>
          <w:sz w:val="24"/>
          <w:szCs w:val="24"/>
          <w:lang w:val="ru-RU"/>
        </w:rPr>
        <w:t>управленческих решений</w:t>
      </w:r>
    </w:p>
    <w:p w:rsidR="006D44BD" w:rsidRPr="00FA76F5" w:rsidRDefault="006D44BD" w:rsidP="00296C32">
      <w:pPr>
        <w:tabs>
          <w:tab w:val="left" w:pos="426"/>
        </w:tabs>
        <w:spacing w:after="0" w:line="240" w:lineRule="auto"/>
        <w:rPr>
          <w:rStyle w:val="FontStyle87"/>
          <w:b w:val="0"/>
          <w:bCs w:val="0"/>
          <w:color w:val="auto"/>
          <w:sz w:val="24"/>
          <w:szCs w:val="24"/>
          <w:lang w:val="ru-RU"/>
        </w:rPr>
      </w:pPr>
      <w:r w:rsidRPr="00FA76F5">
        <w:rPr>
          <w:rStyle w:val="FontStyle85"/>
          <w:bCs/>
          <w:color w:val="auto"/>
          <w:sz w:val="24"/>
          <w:szCs w:val="24"/>
          <w:u w:val="single"/>
          <w:lang w:val="ru-RU"/>
        </w:rPr>
        <w:t>Раздел 2</w:t>
      </w:r>
      <w:r w:rsidRPr="00FA76F5">
        <w:rPr>
          <w:rStyle w:val="FontStyle85"/>
          <w:bCs/>
          <w:color w:val="auto"/>
          <w:sz w:val="24"/>
          <w:szCs w:val="24"/>
          <w:lang w:val="ru-RU"/>
        </w:rPr>
        <w:t xml:space="preserve"> </w:t>
      </w:r>
      <w:r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 xml:space="preserve">Методы принятия организационно - управленческих решений </w:t>
      </w:r>
      <w:r w:rsidR="00CF214C"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 xml:space="preserve">по вопросам </w:t>
      </w:r>
      <w:r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 xml:space="preserve"> техносферной безопасности</w:t>
      </w:r>
      <w:r w:rsidR="00BC22CF"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>.</w:t>
      </w:r>
    </w:p>
    <w:p w:rsidR="00B56A1E" w:rsidRPr="00FA76F5" w:rsidRDefault="00B56A1E" w:rsidP="00AB4739">
      <w:pPr>
        <w:tabs>
          <w:tab w:val="left" w:pos="426"/>
        </w:tabs>
        <w:spacing w:after="0" w:line="240" w:lineRule="auto"/>
        <w:ind w:firstLine="567"/>
        <w:jc w:val="both"/>
        <w:rPr>
          <w:rStyle w:val="FontStyle85"/>
          <w:color w:val="auto"/>
          <w:sz w:val="24"/>
          <w:szCs w:val="24"/>
          <w:lang w:val="ru-RU"/>
        </w:rPr>
      </w:pPr>
      <w:r w:rsidRPr="00FA76F5">
        <w:rPr>
          <w:rStyle w:val="FontStyle85"/>
          <w:color w:val="auto"/>
          <w:sz w:val="24"/>
          <w:szCs w:val="24"/>
          <w:lang w:val="ru-RU"/>
        </w:rPr>
        <w:t>Тема 2.1</w:t>
      </w:r>
      <w:r w:rsidR="00296C32" w:rsidRPr="00FA76F5">
        <w:rPr>
          <w:rStyle w:val="FontStyle85"/>
          <w:color w:val="auto"/>
          <w:sz w:val="24"/>
          <w:szCs w:val="24"/>
          <w:lang w:val="ru-RU"/>
        </w:rPr>
        <w:t>.</w:t>
      </w:r>
      <w:r w:rsidR="00296C32" w:rsidRPr="00FA76F5">
        <w:rPr>
          <w:sz w:val="24"/>
          <w:szCs w:val="24"/>
          <w:lang w:val="ru-RU"/>
        </w:rPr>
        <w:t xml:space="preserve"> </w:t>
      </w:r>
      <w:r w:rsidR="00CF214C" w:rsidRPr="00FA76F5">
        <w:rPr>
          <w:rFonts w:ascii="Times New Roman" w:hAnsi="Times New Roman" w:cs="Times New Roman"/>
          <w:sz w:val="24"/>
          <w:szCs w:val="24"/>
          <w:lang w:val="ru-RU"/>
        </w:rPr>
        <w:t xml:space="preserve">Выбор оптимальной модели принятия управленческих решений по охране труда </w:t>
      </w:r>
    </w:p>
    <w:p w:rsidR="00296C32" w:rsidRPr="00FA76F5" w:rsidRDefault="00296C32" w:rsidP="00AB4739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76F5">
        <w:rPr>
          <w:rStyle w:val="FontStyle85"/>
          <w:color w:val="auto"/>
          <w:sz w:val="24"/>
          <w:szCs w:val="24"/>
          <w:lang w:val="ru-RU"/>
        </w:rPr>
        <w:t>Тема 2.2.</w:t>
      </w:r>
      <w:r w:rsidRPr="00FA76F5">
        <w:rPr>
          <w:sz w:val="24"/>
          <w:szCs w:val="24"/>
          <w:lang w:val="ru-RU"/>
        </w:rPr>
        <w:t xml:space="preserve"> </w:t>
      </w:r>
      <w:r w:rsidRPr="00FA76F5">
        <w:rPr>
          <w:rStyle w:val="FontStyle88"/>
          <w:color w:val="auto"/>
          <w:sz w:val="24"/>
          <w:szCs w:val="24"/>
          <w:lang w:val="ru-RU"/>
        </w:rPr>
        <w:t xml:space="preserve">Специфика </w:t>
      </w:r>
      <w:r w:rsidR="00CF214C" w:rsidRPr="00FA76F5">
        <w:rPr>
          <w:rStyle w:val="FontStyle88"/>
          <w:color w:val="auto"/>
          <w:sz w:val="24"/>
          <w:szCs w:val="24"/>
          <w:lang w:val="ru-RU"/>
        </w:rPr>
        <w:t xml:space="preserve">принятия решений </w:t>
      </w:r>
      <w:r w:rsidRPr="00FA76F5">
        <w:rPr>
          <w:rStyle w:val="FontStyle88"/>
          <w:color w:val="auto"/>
          <w:sz w:val="24"/>
          <w:szCs w:val="24"/>
          <w:lang w:val="ru-RU"/>
        </w:rPr>
        <w:t xml:space="preserve">с помощью эвристических </w:t>
      </w:r>
      <w:r w:rsidR="00CF214C" w:rsidRPr="00FA76F5">
        <w:rPr>
          <w:rStyle w:val="FontStyle88"/>
          <w:color w:val="auto"/>
          <w:sz w:val="24"/>
          <w:szCs w:val="24"/>
          <w:lang w:val="ru-RU"/>
        </w:rPr>
        <w:t>моделей.</w:t>
      </w:r>
    </w:p>
    <w:p w:rsidR="00BC22CF" w:rsidRPr="00FA76F5" w:rsidRDefault="006D44BD" w:rsidP="00296C32">
      <w:pPr>
        <w:tabs>
          <w:tab w:val="left" w:pos="426"/>
        </w:tabs>
        <w:spacing w:after="0" w:line="240" w:lineRule="auto"/>
        <w:rPr>
          <w:rStyle w:val="FontStyle85"/>
          <w:color w:val="auto"/>
          <w:sz w:val="24"/>
          <w:szCs w:val="24"/>
          <w:lang w:val="ru-RU"/>
        </w:rPr>
      </w:pPr>
      <w:r w:rsidRPr="00FA76F5">
        <w:rPr>
          <w:rStyle w:val="FontStyle85"/>
          <w:bCs/>
          <w:color w:val="auto"/>
          <w:sz w:val="24"/>
          <w:szCs w:val="24"/>
          <w:u w:val="single"/>
          <w:lang w:val="ru-RU"/>
        </w:rPr>
        <w:lastRenderedPageBreak/>
        <w:t>Раздел 3</w:t>
      </w:r>
      <w:r w:rsidRPr="00FA76F5">
        <w:rPr>
          <w:rStyle w:val="FontStyle85"/>
          <w:color w:val="auto"/>
          <w:sz w:val="24"/>
          <w:szCs w:val="24"/>
          <w:lang w:val="ru-RU"/>
        </w:rPr>
        <w:t xml:space="preserve"> </w:t>
      </w:r>
      <w:r w:rsidR="00AB4739" w:rsidRPr="00FA76F5">
        <w:rPr>
          <w:rStyle w:val="FontStyle85"/>
          <w:color w:val="auto"/>
          <w:sz w:val="24"/>
          <w:szCs w:val="24"/>
          <w:lang w:val="ru-RU"/>
        </w:rPr>
        <w:t>Р</w:t>
      </w:r>
      <w:r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азработк</w:t>
      </w:r>
      <w:r w:rsidR="00AB4739"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приняти</w:t>
      </w:r>
      <w:r w:rsidR="00AB4739"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реализаци</w:t>
      </w:r>
      <w:r w:rsidR="00AB4739"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 w:rsidRPr="00FA76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управленческих решений</w:t>
      </w:r>
      <w:r w:rsidRPr="00FA76F5">
        <w:rPr>
          <w:rStyle w:val="FontStyle85"/>
          <w:color w:val="auto"/>
          <w:sz w:val="24"/>
          <w:szCs w:val="24"/>
          <w:lang w:val="ru-RU"/>
        </w:rPr>
        <w:t xml:space="preserve"> п</w:t>
      </w:r>
      <w:r w:rsidR="0037545C" w:rsidRPr="00FA76F5">
        <w:rPr>
          <w:rStyle w:val="FontStyle85"/>
          <w:color w:val="auto"/>
          <w:sz w:val="24"/>
          <w:szCs w:val="24"/>
          <w:lang w:val="ru-RU"/>
        </w:rPr>
        <w:t>о</w:t>
      </w:r>
      <w:r w:rsidR="00AB4739" w:rsidRPr="00FA76F5">
        <w:rPr>
          <w:rStyle w:val="FontStyle85"/>
          <w:color w:val="auto"/>
          <w:sz w:val="24"/>
          <w:szCs w:val="24"/>
          <w:lang w:val="ru-RU"/>
        </w:rPr>
        <w:t xml:space="preserve"> обеспечению </w:t>
      </w:r>
      <w:r w:rsidRPr="00FA76F5">
        <w:rPr>
          <w:rStyle w:val="FontStyle85"/>
          <w:color w:val="auto"/>
          <w:sz w:val="24"/>
          <w:szCs w:val="24"/>
          <w:lang w:val="ru-RU"/>
        </w:rPr>
        <w:t>безопас</w:t>
      </w:r>
      <w:r w:rsidR="00AB4739" w:rsidRPr="00FA76F5">
        <w:rPr>
          <w:rStyle w:val="FontStyle85"/>
          <w:color w:val="auto"/>
          <w:sz w:val="24"/>
          <w:szCs w:val="24"/>
          <w:lang w:val="ru-RU"/>
        </w:rPr>
        <w:t xml:space="preserve">ных условий </w:t>
      </w:r>
      <w:r w:rsidRPr="00FA76F5">
        <w:rPr>
          <w:rStyle w:val="FontStyle85"/>
          <w:color w:val="auto"/>
          <w:sz w:val="24"/>
          <w:szCs w:val="24"/>
          <w:lang w:val="ru-RU"/>
        </w:rPr>
        <w:t xml:space="preserve"> труда</w:t>
      </w:r>
      <w:r w:rsidR="00BC22CF" w:rsidRPr="00FA76F5">
        <w:rPr>
          <w:rStyle w:val="FontStyle85"/>
          <w:color w:val="auto"/>
          <w:sz w:val="24"/>
          <w:szCs w:val="24"/>
          <w:lang w:val="ru-RU"/>
        </w:rPr>
        <w:t>.</w:t>
      </w:r>
    </w:p>
    <w:p w:rsidR="00296C32" w:rsidRPr="00FA76F5" w:rsidRDefault="00296C32" w:rsidP="00C0438C">
      <w:pPr>
        <w:pStyle w:val="Style22"/>
        <w:widowControl/>
        <w:tabs>
          <w:tab w:val="left" w:pos="567"/>
        </w:tabs>
        <w:suppressAutoHyphens/>
        <w:spacing w:line="240" w:lineRule="auto"/>
        <w:ind w:left="567"/>
        <w:jc w:val="both"/>
        <w:rPr>
          <w:rStyle w:val="FontStyle88"/>
          <w:color w:val="auto"/>
          <w:sz w:val="24"/>
          <w:szCs w:val="24"/>
        </w:rPr>
      </w:pPr>
      <w:r w:rsidRPr="00FA76F5">
        <w:rPr>
          <w:rStyle w:val="FontStyle85"/>
          <w:color w:val="auto"/>
          <w:sz w:val="24"/>
          <w:szCs w:val="24"/>
        </w:rPr>
        <w:t>Тема 3.1.</w:t>
      </w:r>
      <w:r w:rsidRPr="00FA76F5">
        <w:rPr>
          <w:rStyle w:val="FontStyle88"/>
          <w:color w:val="auto"/>
          <w:sz w:val="24"/>
          <w:szCs w:val="24"/>
        </w:rPr>
        <w:t xml:space="preserve"> </w:t>
      </w:r>
      <w:r w:rsidR="0037545C" w:rsidRPr="00FA76F5">
        <w:rPr>
          <w:rStyle w:val="FontStyle88"/>
          <w:color w:val="auto"/>
          <w:sz w:val="24"/>
          <w:szCs w:val="24"/>
        </w:rPr>
        <w:t xml:space="preserve">Принципы </w:t>
      </w:r>
      <w:r w:rsidRPr="00FA76F5">
        <w:rPr>
          <w:rStyle w:val="FontStyle88"/>
          <w:color w:val="auto"/>
          <w:sz w:val="24"/>
          <w:szCs w:val="24"/>
        </w:rPr>
        <w:t xml:space="preserve">принятия </w:t>
      </w:r>
      <w:r w:rsidR="0037545C" w:rsidRPr="00FA76F5">
        <w:rPr>
          <w:rStyle w:val="FontStyle88"/>
          <w:color w:val="auto"/>
          <w:sz w:val="24"/>
          <w:szCs w:val="24"/>
        </w:rPr>
        <w:t xml:space="preserve">согласованных </w:t>
      </w:r>
      <w:r w:rsidRPr="00FA76F5">
        <w:rPr>
          <w:rStyle w:val="FontStyle88"/>
          <w:color w:val="auto"/>
          <w:sz w:val="24"/>
          <w:szCs w:val="24"/>
        </w:rPr>
        <w:t>решений</w:t>
      </w:r>
      <w:r w:rsidR="0037545C" w:rsidRPr="00FA76F5">
        <w:rPr>
          <w:rStyle w:val="FontStyle88"/>
          <w:color w:val="auto"/>
          <w:sz w:val="24"/>
          <w:szCs w:val="24"/>
        </w:rPr>
        <w:t xml:space="preserve"> по охране труда</w:t>
      </w:r>
    </w:p>
    <w:p w:rsidR="00296C32" w:rsidRPr="00FA76F5" w:rsidRDefault="00296C32" w:rsidP="00AB4739">
      <w:pPr>
        <w:pStyle w:val="Style22"/>
        <w:widowControl/>
        <w:tabs>
          <w:tab w:val="left" w:pos="426"/>
          <w:tab w:val="left" w:pos="567"/>
        </w:tabs>
        <w:suppressAutoHyphens/>
        <w:spacing w:line="240" w:lineRule="auto"/>
        <w:ind w:left="567"/>
        <w:jc w:val="both"/>
        <w:rPr>
          <w:rStyle w:val="FontStyle88"/>
          <w:color w:val="auto"/>
          <w:sz w:val="24"/>
          <w:szCs w:val="24"/>
        </w:rPr>
      </w:pPr>
      <w:r w:rsidRPr="00FA76F5">
        <w:rPr>
          <w:rStyle w:val="FontStyle85"/>
          <w:color w:val="auto"/>
          <w:sz w:val="24"/>
          <w:szCs w:val="24"/>
        </w:rPr>
        <w:t>Тема 3.2.</w:t>
      </w:r>
      <w:r w:rsidRPr="00FA76F5">
        <w:rPr>
          <w:rStyle w:val="FontStyle88"/>
          <w:color w:val="auto"/>
          <w:sz w:val="24"/>
          <w:szCs w:val="24"/>
        </w:rPr>
        <w:t>.</w:t>
      </w:r>
      <w:r w:rsidR="0037545C" w:rsidRPr="00FA76F5">
        <w:rPr>
          <w:rStyle w:val="FontStyle88"/>
          <w:color w:val="auto"/>
          <w:sz w:val="24"/>
          <w:szCs w:val="24"/>
        </w:rPr>
        <w:t>Основные этапы анализа среды организации</w:t>
      </w:r>
    </w:p>
    <w:p w:rsidR="006D44BD" w:rsidRPr="00FA76F5" w:rsidRDefault="006D44BD" w:rsidP="00296C32">
      <w:pPr>
        <w:tabs>
          <w:tab w:val="left" w:pos="426"/>
        </w:tabs>
        <w:spacing w:after="0" w:line="240" w:lineRule="auto"/>
        <w:rPr>
          <w:rStyle w:val="FontStyle87"/>
          <w:b w:val="0"/>
          <w:bCs w:val="0"/>
          <w:color w:val="auto"/>
          <w:sz w:val="24"/>
          <w:szCs w:val="24"/>
          <w:lang w:val="ru-RU"/>
        </w:rPr>
      </w:pPr>
      <w:r w:rsidRPr="00FA76F5">
        <w:rPr>
          <w:rStyle w:val="FontStyle85"/>
          <w:bCs/>
          <w:color w:val="auto"/>
          <w:sz w:val="24"/>
          <w:szCs w:val="24"/>
          <w:u w:val="single"/>
          <w:lang w:val="ru-RU"/>
        </w:rPr>
        <w:t>Раздел 4</w:t>
      </w:r>
      <w:r w:rsidRPr="00FA76F5">
        <w:rPr>
          <w:rStyle w:val="FontStyle85"/>
          <w:color w:val="auto"/>
          <w:sz w:val="24"/>
          <w:szCs w:val="24"/>
          <w:lang w:val="ru-RU"/>
        </w:rPr>
        <w:t xml:space="preserve"> </w:t>
      </w:r>
      <w:r w:rsidR="0037545C" w:rsidRPr="00FA76F5">
        <w:rPr>
          <w:rStyle w:val="FontStyle85"/>
          <w:color w:val="auto"/>
          <w:sz w:val="24"/>
          <w:szCs w:val="24"/>
          <w:lang w:val="ru-RU"/>
        </w:rPr>
        <w:t>К</w:t>
      </w:r>
      <w:r w:rsidRPr="00FA76F5">
        <w:rPr>
          <w:rStyle w:val="FontStyle85"/>
          <w:color w:val="auto"/>
          <w:sz w:val="24"/>
          <w:szCs w:val="24"/>
          <w:lang w:val="ru-RU"/>
        </w:rPr>
        <w:t xml:space="preserve">ритерии </w:t>
      </w:r>
      <w:r w:rsidR="0037545C" w:rsidRPr="00FA76F5">
        <w:rPr>
          <w:rStyle w:val="FontStyle85"/>
          <w:color w:val="auto"/>
          <w:sz w:val="24"/>
          <w:szCs w:val="24"/>
          <w:lang w:val="ru-RU"/>
        </w:rPr>
        <w:t xml:space="preserve">оценки </w:t>
      </w:r>
      <w:r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>эффективности управленческих решений</w:t>
      </w:r>
      <w:r w:rsidR="00BC22CF"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>.</w:t>
      </w:r>
    </w:p>
    <w:p w:rsidR="00296C32" w:rsidRPr="00FA76F5" w:rsidRDefault="00296C32" w:rsidP="0037545C">
      <w:pPr>
        <w:pStyle w:val="Style20"/>
        <w:widowControl/>
        <w:tabs>
          <w:tab w:val="left" w:pos="426"/>
        </w:tabs>
        <w:suppressAutoHyphens/>
        <w:spacing w:line="274" w:lineRule="exact"/>
        <w:ind w:left="426" w:firstLine="141"/>
        <w:textAlignment w:val="baseline"/>
        <w:rPr>
          <w:rStyle w:val="FontStyle85"/>
          <w:color w:val="auto"/>
          <w:sz w:val="24"/>
          <w:szCs w:val="24"/>
          <w:lang w:val="ru-RU"/>
        </w:rPr>
      </w:pPr>
      <w:r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>Тема 4.1.</w:t>
      </w:r>
      <w:r w:rsidRPr="00FA76F5">
        <w:rPr>
          <w:rStyle w:val="FontStyle49"/>
          <w:b w:val="0"/>
          <w:bCs w:val="0"/>
          <w:color w:val="auto"/>
          <w:sz w:val="24"/>
          <w:szCs w:val="24"/>
          <w:lang w:val="ru-RU" w:eastAsia="ru-RU"/>
        </w:rPr>
        <w:t xml:space="preserve"> </w:t>
      </w:r>
      <w:r w:rsidR="0037545C" w:rsidRPr="00FA76F5">
        <w:rPr>
          <w:rStyle w:val="FontStyle49"/>
          <w:b w:val="0"/>
          <w:bCs w:val="0"/>
          <w:color w:val="auto"/>
          <w:sz w:val="24"/>
          <w:szCs w:val="24"/>
          <w:lang w:val="ru-RU" w:eastAsia="ru-RU"/>
        </w:rPr>
        <w:t xml:space="preserve">Контроль реализации принятых </w:t>
      </w:r>
      <w:r w:rsidRPr="00FA76F5">
        <w:rPr>
          <w:rStyle w:val="FontStyle47"/>
          <w:color w:val="auto"/>
          <w:sz w:val="24"/>
          <w:szCs w:val="24"/>
          <w:lang w:val="ru-RU"/>
        </w:rPr>
        <w:t>управленческих решений</w:t>
      </w:r>
      <w:r w:rsidRPr="00FA76F5">
        <w:rPr>
          <w:rStyle w:val="FontStyle49"/>
          <w:color w:val="auto"/>
          <w:sz w:val="24"/>
          <w:szCs w:val="24"/>
          <w:lang w:val="ru-RU" w:eastAsia="ru-RU"/>
        </w:rPr>
        <w:t xml:space="preserve"> </w:t>
      </w:r>
    </w:p>
    <w:p w:rsidR="00296C32" w:rsidRPr="00FA76F5" w:rsidRDefault="00296C32" w:rsidP="0037545C">
      <w:pPr>
        <w:tabs>
          <w:tab w:val="left" w:pos="426"/>
        </w:tabs>
        <w:spacing w:after="0" w:line="240" w:lineRule="auto"/>
        <w:ind w:left="426" w:firstLine="141"/>
        <w:rPr>
          <w:rStyle w:val="FontStyle88"/>
          <w:color w:val="auto"/>
          <w:sz w:val="24"/>
          <w:szCs w:val="24"/>
          <w:lang w:val="ru-RU"/>
        </w:rPr>
      </w:pPr>
      <w:r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 xml:space="preserve">Тема 4.2. </w:t>
      </w:r>
      <w:r w:rsidR="0037545C" w:rsidRPr="00FA76F5">
        <w:rPr>
          <w:rStyle w:val="FontStyle87"/>
          <w:b w:val="0"/>
          <w:bCs w:val="0"/>
          <w:color w:val="auto"/>
          <w:sz w:val="24"/>
          <w:szCs w:val="24"/>
          <w:lang w:val="ru-RU"/>
        </w:rPr>
        <w:t xml:space="preserve">Комплексная </w:t>
      </w:r>
      <w:r w:rsidRPr="00FA76F5">
        <w:rPr>
          <w:rStyle w:val="FontStyle88"/>
          <w:color w:val="auto"/>
          <w:sz w:val="24"/>
          <w:szCs w:val="24"/>
          <w:lang w:val="ru-RU"/>
        </w:rPr>
        <w:t>оценк</w:t>
      </w:r>
      <w:r w:rsidR="0037545C" w:rsidRPr="00FA76F5">
        <w:rPr>
          <w:rStyle w:val="FontStyle88"/>
          <w:color w:val="auto"/>
          <w:sz w:val="24"/>
          <w:szCs w:val="24"/>
          <w:lang w:val="ru-RU"/>
        </w:rPr>
        <w:t>а эффективности принятых решений</w:t>
      </w:r>
    </w:p>
    <w:p w:rsidR="00E93C4D" w:rsidRPr="00C0438C" w:rsidRDefault="00E93C4D" w:rsidP="00E93C4D">
      <w:pPr>
        <w:suppressAutoHyphens/>
        <w:spacing w:after="150" w:line="250" w:lineRule="exact"/>
        <w:ind w:left="1418" w:right="28" w:hanging="1418"/>
        <w:textAlignment w:val="baseline"/>
        <w:rPr>
          <w:rStyle w:val="FontStyle85"/>
          <w:bCs/>
          <w:color w:val="7030A0"/>
          <w:sz w:val="24"/>
          <w:szCs w:val="24"/>
          <w:u w:val="single"/>
          <w:lang w:val="ru-RU"/>
        </w:rPr>
      </w:pPr>
    </w:p>
    <w:p w:rsidR="009A4326" w:rsidRPr="000F2972" w:rsidRDefault="009A4326" w:rsidP="00280AA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.В.ДВ.</w:t>
      </w:r>
      <w:r w:rsidR="004C69C7" w:rsidRPr="000F297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4C69C7" w:rsidRPr="000F297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1 АКТУАЛЬНЫЕ ПРОБЛЕМЫ ЗАРУБЕЖНОГО И ОТЕЧЕСТВЕННОГО ОПЫТА В ОБЛАСТИ ОХРАНЫ ТРУДА</w:t>
      </w:r>
      <w:r w:rsidR="001E7895" w:rsidRPr="000F29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930E4" w:rsidRDefault="008930E4" w:rsidP="009A4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941C53" w:rsidRDefault="009A4326" w:rsidP="009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Цель </w:t>
      </w:r>
      <w:r w:rsidRPr="000F2972">
        <w:rPr>
          <w:rFonts w:ascii="Times New Roman" w:hAnsi="Times New Roman" w:cs="Times New Roman"/>
          <w:sz w:val="24"/>
          <w:szCs w:val="24"/>
          <w:lang w:val="ru-RU"/>
        </w:rPr>
        <w:t>освоения дисциплины</w:t>
      </w:r>
      <w:r w:rsidR="00941C53" w:rsidRPr="000F2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C53" w:rsidRPr="000F2972">
        <w:rPr>
          <w:rStyle w:val="FontStyle31"/>
          <w:color w:val="auto"/>
          <w:sz w:val="24"/>
          <w:szCs w:val="24"/>
          <w:lang w:val="ru-RU"/>
        </w:rPr>
        <w:t xml:space="preserve">заключается в </w:t>
      </w:r>
      <w:r w:rsidR="00941C53" w:rsidRPr="000F2972">
        <w:rPr>
          <w:rFonts w:ascii="Times New Roman" w:hAnsi="Times New Roman" w:cs="Times New Roman"/>
          <w:sz w:val="24"/>
          <w:szCs w:val="24"/>
          <w:lang w:val="ru-RU"/>
        </w:rPr>
        <w:t>формирован</w:t>
      </w:r>
      <w:proofErr w:type="gramStart"/>
      <w:r w:rsidR="00941C53" w:rsidRPr="000F2972">
        <w:rPr>
          <w:rFonts w:ascii="Times New Roman" w:hAnsi="Times New Roman" w:cs="Times New Roman"/>
          <w:sz w:val="24"/>
          <w:szCs w:val="24"/>
          <w:lang w:val="ru-RU"/>
        </w:rPr>
        <w:t>ии у о</w:t>
      </w:r>
      <w:proofErr w:type="gramEnd"/>
      <w:r w:rsidR="00941C53" w:rsidRPr="000F2972">
        <w:rPr>
          <w:rFonts w:ascii="Times New Roman" w:hAnsi="Times New Roman" w:cs="Times New Roman"/>
          <w:sz w:val="24"/>
          <w:szCs w:val="24"/>
          <w:lang w:val="ru-RU"/>
        </w:rPr>
        <w:t xml:space="preserve">бучающихся профессиональных компетенций, позволяющих им самостоятельно и квалифицированно </w:t>
      </w:r>
      <w:r w:rsidR="000F2972" w:rsidRPr="000F2972">
        <w:rPr>
          <w:rFonts w:ascii="Times New Roman" w:hAnsi="Times New Roman" w:cs="Times New Roman"/>
          <w:sz w:val="24"/>
          <w:szCs w:val="24"/>
          <w:lang w:val="ru-RU"/>
        </w:rPr>
        <w:t>применять наилучшие практики и внедрять новые доступные технологии, позволяющие обеспечить безопасные условия труда и охрану здоровья работающих на различных этапах производственной деятельности хозяйствующих субъектов.</w:t>
      </w:r>
    </w:p>
    <w:p w:rsidR="0076058A" w:rsidRPr="008651F2" w:rsidRDefault="0076058A" w:rsidP="008930E4">
      <w:pPr>
        <w:pStyle w:val="ad"/>
        <w:tabs>
          <w:tab w:val="left" w:pos="709"/>
        </w:tabs>
        <w:spacing w:after="0" w:line="240" w:lineRule="auto"/>
        <w:ind w:left="709" w:firstLine="226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1F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дисциплины:</w:t>
      </w:r>
    </w:p>
    <w:p w:rsidR="008930E4" w:rsidRDefault="008651F2" w:rsidP="008930E4">
      <w:pPr>
        <w:tabs>
          <w:tab w:val="left" w:pos="709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651F2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</w:t>
      </w:r>
      <w:r w:rsidR="0076058A" w:rsidRPr="008651F2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 1.</w:t>
      </w:r>
      <w:r w:rsidR="0076058A" w:rsidRPr="008651F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 Законодательные основы охраны труда в Российской федерации и за рубежом</w:t>
      </w: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. </w:t>
      </w:r>
    </w:p>
    <w:p w:rsidR="008651F2" w:rsidRPr="008651F2" w:rsidRDefault="008651F2" w:rsidP="008930E4">
      <w:pPr>
        <w:tabs>
          <w:tab w:val="left" w:pos="709"/>
        </w:tabs>
        <w:spacing w:after="0" w:line="240" w:lineRule="auto"/>
        <w:ind w:left="426" w:firstLine="141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>Тема 1.1. Особенности законодательства об охране труда в Европейском Союзе и в передовых странах мира.</w:t>
      </w:r>
    </w:p>
    <w:p w:rsidR="008651F2" w:rsidRPr="008651F2" w:rsidRDefault="008651F2" w:rsidP="008930E4">
      <w:pPr>
        <w:tabs>
          <w:tab w:val="left" w:pos="709"/>
        </w:tabs>
        <w:spacing w:after="0" w:line="240" w:lineRule="auto"/>
        <w:ind w:left="426" w:firstLine="141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>Тема 1.2. Гармонизация Российского законодательства с международными и региональными нормами.</w:t>
      </w:r>
    </w:p>
    <w:p w:rsidR="0076058A" w:rsidRPr="008651F2" w:rsidRDefault="008651F2" w:rsidP="008930E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9F408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</w:t>
      </w:r>
      <w:r w:rsidR="0076058A" w:rsidRPr="009F408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 2</w:t>
      </w:r>
      <w:r w:rsidR="0076058A" w:rsidRPr="008651F2">
        <w:rPr>
          <w:rFonts w:asciiTheme="minorHAnsi" w:hAnsiTheme="minorHAnsi" w:cstheme="minorHAnsi"/>
          <w:bCs/>
          <w:sz w:val="24"/>
          <w:szCs w:val="24"/>
          <w:lang w:val="ru-RU"/>
        </w:rPr>
        <w:t>.  Опыт международных и зарубежных организаций в области охраны труда</w:t>
      </w: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8651F2" w:rsidRPr="008651F2" w:rsidRDefault="008651F2" w:rsidP="004C69C7">
      <w:pPr>
        <w:spacing w:after="0" w:line="240" w:lineRule="auto"/>
        <w:ind w:firstLine="426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>Тема 2.1.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="009F4084">
        <w:rPr>
          <w:rFonts w:asciiTheme="minorHAnsi" w:hAnsiTheme="minorHAnsi" w:cstheme="minorHAnsi"/>
          <w:bCs/>
          <w:sz w:val="24"/>
          <w:szCs w:val="24"/>
          <w:lang w:val="ru-RU"/>
        </w:rPr>
        <w:t>Отличительные особенности обеспечения безопасных условий труда в РФ и зарубежных странах.</w:t>
      </w:r>
    </w:p>
    <w:p w:rsidR="008651F2" w:rsidRPr="008651F2" w:rsidRDefault="008651F2" w:rsidP="004C69C7">
      <w:pPr>
        <w:spacing w:after="0" w:line="240" w:lineRule="auto"/>
        <w:ind w:firstLine="426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>Тема 2.2.</w:t>
      </w:r>
      <w:r w:rsidR="009F4084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Использование международного опыта в области охраны труда.</w:t>
      </w:r>
    </w:p>
    <w:p w:rsidR="0076058A" w:rsidRPr="008651F2" w:rsidRDefault="008651F2" w:rsidP="008930E4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ru-RU"/>
        </w:rPr>
      </w:pPr>
      <w:r w:rsidRPr="009F408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Раздел</w:t>
      </w:r>
      <w:r w:rsidR="0076058A" w:rsidRPr="009F4084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 3.</w:t>
      </w:r>
      <w:r w:rsidR="0076058A" w:rsidRPr="008651F2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 Опыт </w:t>
      </w:r>
      <w:r w:rsidR="001F7338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Российской </w:t>
      </w:r>
      <w:r w:rsidR="00B0305D">
        <w:rPr>
          <w:rFonts w:asciiTheme="minorHAnsi" w:hAnsiTheme="minorHAnsi" w:cstheme="minorHAnsi"/>
          <w:bCs/>
          <w:sz w:val="24"/>
          <w:szCs w:val="24"/>
          <w:lang w:val="ru-RU"/>
        </w:rPr>
        <w:t>Ф</w:t>
      </w:r>
      <w:r w:rsidR="001F7338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едерации и </w:t>
      </w:r>
      <w:r w:rsidR="0076058A" w:rsidRPr="008651F2">
        <w:rPr>
          <w:rFonts w:asciiTheme="minorHAnsi" w:hAnsiTheme="minorHAnsi" w:cstheme="minorHAnsi"/>
          <w:bCs/>
          <w:sz w:val="24"/>
          <w:szCs w:val="24"/>
          <w:lang w:val="ru-RU"/>
        </w:rPr>
        <w:t>российских организаций в области охраны труда</w:t>
      </w:r>
      <w:r w:rsidRPr="008651F2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</w:p>
    <w:p w:rsidR="009A4326" w:rsidRDefault="009A4326" w:rsidP="004C69C7">
      <w:pPr>
        <w:pStyle w:val="ad"/>
        <w:suppressAutoHyphens/>
        <w:spacing w:after="0" w:line="240" w:lineRule="auto"/>
        <w:ind w:left="0" w:firstLine="426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</w:p>
    <w:p w:rsidR="0076058A" w:rsidRPr="000F2972" w:rsidRDefault="0076058A" w:rsidP="007D06A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.В.ДВ.</w:t>
      </w:r>
      <w:r w:rsidR="004C69C7" w:rsidRPr="000F297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4C69C7" w:rsidRPr="000F297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0F2972">
        <w:rPr>
          <w:rFonts w:ascii="Times New Roman" w:hAnsi="Times New Roman" w:cs="Times New Roman"/>
          <w:b/>
          <w:sz w:val="24"/>
          <w:szCs w:val="24"/>
          <w:lang w:val="ru-RU"/>
        </w:rPr>
        <w:t>2 МЕЖДУНАРОДНОЕ ПРАВО ПО ОХРАНЕ ТРУДА, КОНВЕНЦИИ И РЕКОМЕНДАЦИИ МЕЖДУНАРОДНОЙ ОРГАНИЗАЦИИ ТРУДА (МОТ)</w:t>
      </w:r>
    </w:p>
    <w:p w:rsidR="008930E4" w:rsidRDefault="008930E4" w:rsidP="0076058A">
      <w:pPr>
        <w:pStyle w:val="ad"/>
        <w:suppressAutoHyphens/>
        <w:spacing w:after="0" w:line="240" w:lineRule="auto"/>
        <w:ind w:left="0" w:firstLine="426"/>
        <w:jc w:val="both"/>
        <w:rPr>
          <w:rFonts w:asciiTheme="minorHAnsi" w:hAnsiTheme="minorHAnsi" w:cstheme="minorHAnsi"/>
          <w:spacing w:val="-3"/>
          <w:sz w:val="24"/>
          <w:szCs w:val="24"/>
          <w:lang w:val="ru-RU"/>
        </w:rPr>
      </w:pPr>
    </w:p>
    <w:p w:rsidR="0076058A" w:rsidRPr="000F2972" w:rsidRDefault="0076058A" w:rsidP="0076058A">
      <w:pPr>
        <w:pStyle w:val="ad"/>
        <w:suppressAutoHyphens/>
        <w:spacing w:after="0" w:line="240" w:lineRule="auto"/>
        <w:ind w:left="0" w:firstLine="426"/>
        <w:jc w:val="both"/>
        <w:rPr>
          <w:rFonts w:asciiTheme="minorHAnsi" w:hAnsiTheme="minorHAnsi" w:cstheme="minorHAnsi"/>
          <w:spacing w:val="-3"/>
          <w:sz w:val="24"/>
          <w:szCs w:val="24"/>
          <w:lang w:val="ru-RU"/>
        </w:rPr>
      </w:pP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Цель освоения  дисциплины 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заключается в 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получени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и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необходимых теоретических и  практических 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знани</w:t>
      </w:r>
      <w:r w:rsidR="00D91E78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й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по вопросам  международного права  по охране труда, </w:t>
      </w:r>
      <w:r w:rsidR="00D91E78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приобретени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и</w:t>
      </w:r>
      <w:r w:rsidR="00D91E78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 умений и навыков 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применения 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к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онвенций и 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р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екомендаций Международной 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О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 xml:space="preserve">рганизации </w:t>
      </w:r>
      <w:r w:rsidR="006D1D73"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Т</w:t>
      </w:r>
      <w:r w:rsidRPr="000F2972">
        <w:rPr>
          <w:rFonts w:asciiTheme="minorHAnsi" w:hAnsiTheme="minorHAnsi" w:cstheme="minorHAnsi"/>
          <w:spacing w:val="-3"/>
          <w:sz w:val="24"/>
          <w:szCs w:val="24"/>
          <w:lang w:val="ru-RU"/>
        </w:rPr>
        <w:t>руда,  Социальной Хартии, документов Европейского Совета, ЕВРАЗС, Таможенного Союза с учетом современных требований к обеспечению безопасности работников.</w:t>
      </w:r>
    </w:p>
    <w:p w:rsidR="00FC1DE4" w:rsidRDefault="00FC1DE4" w:rsidP="008930E4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946692" w:rsidRPr="00946692" w:rsidRDefault="00946692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C1DE4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1</w:t>
      </w:r>
      <w:r w:rsidRPr="004C69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66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46692">
        <w:rPr>
          <w:rFonts w:ascii="Times New Roman" w:hAnsi="Times New Roman" w:cs="Times New Roman"/>
          <w:sz w:val="24"/>
          <w:szCs w:val="24"/>
          <w:lang w:val="ru-RU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uppressAutoHyphens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1. Понятие международного права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2. Понятие системы международного права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3. Основные источники международного права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4. История зарождения и развития международного трудового права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1DE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Раздел 2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. Основные международные документы в области охраны труда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1. Основные документы ООН, ЕС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2. Основные документы МОТ и МАСО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46692" w:rsidRPr="00946692" w:rsidRDefault="00946692" w:rsidP="00FC1DE4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</w:t>
      </w:r>
      <w:r w:rsidR="00D7316B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Основные документы Региональных ассоциаций стран СНГ, </w:t>
      </w:r>
      <w:proofErr w:type="spellStart"/>
      <w:r w:rsidRPr="00946692">
        <w:rPr>
          <w:rFonts w:ascii="Times New Roman" w:hAnsi="Times New Roman" w:cs="Times New Roman"/>
          <w:bCs/>
          <w:sz w:val="24"/>
          <w:szCs w:val="24"/>
          <w:lang w:val="ru-RU"/>
        </w:rPr>
        <w:t>ЕВрАЗС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C4F60" w:rsidRDefault="00EC4F60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8930E4" w:rsidRDefault="008930E4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8930E4" w:rsidRDefault="008930E4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8930E4" w:rsidRDefault="008930E4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8930E4" w:rsidRDefault="008930E4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C4F60" w:rsidRDefault="00EC4F60" w:rsidP="00EC4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4F60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EC4F6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EC4F60">
        <w:rPr>
          <w:rFonts w:ascii="Times New Roman" w:hAnsi="Times New Roman" w:cs="Times New Roman"/>
          <w:b/>
          <w:sz w:val="24"/>
          <w:szCs w:val="24"/>
          <w:lang w:val="ru-RU"/>
        </w:rPr>
        <w:t>.В.ДВ.6.01</w:t>
      </w:r>
      <w:r w:rsidR="00A92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СТРАХОВАНИЕ В СИСТЕМЕ РИСК-МЕНЕДЖМЕНТА</w:t>
      </w:r>
    </w:p>
    <w:p w:rsidR="008930E4" w:rsidRDefault="008930E4" w:rsidP="00EC4F6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4F60" w:rsidRPr="00EC4F60" w:rsidRDefault="00EC4F60" w:rsidP="00EC4F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F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</w:t>
      </w:r>
      <w:r w:rsidRPr="00EC4F6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дисциплин</w:t>
      </w:r>
      <w:r w:rsidRPr="00EC4F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является </w:t>
      </w:r>
      <w:r w:rsidRPr="00EC4F60">
        <w:rPr>
          <w:rFonts w:ascii="Times New Roman" w:hAnsi="Times New Roman" w:cs="Times New Roman"/>
          <w:sz w:val="24"/>
          <w:szCs w:val="24"/>
          <w:lang w:val="ru-RU"/>
        </w:rPr>
        <w:t>формирование у магистров компетенций в области страхования, как метода управления рисками.</w:t>
      </w:r>
    </w:p>
    <w:p w:rsidR="00711868" w:rsidRDefault="00711868" w:rsidP="00BF1822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711868" w:rsidRPr="00434BC0" w:rsidRDefault="00711868" w:rsidP="00434BC0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1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. Основы теории риск-менеджмента.</w:t>
      </w:r>
    </w:p>
    <w:p w:rsidR="00711868" w:rsidRPr="00434BC0" w:rsidRDefault="00711868" w:rsidP="00434BC0">
      <w:pPr>
        <w:suppressAutoHyphens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1.1. 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Понятие риска и его оценка, классификация рисков</w:t>
      </w:r>
      <w:r w:rsidRPr="00434BC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11868" w:rsidRPr="00434BC0" w:rsidRDefault="00711868" w:rsidP="00434BC0">
      <w:pPr>
        <w:suppressAutoHyphens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1.2. 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Система управления рисками</w:t>
      </w:r>
      <w:r w:rsidRPr="00434BC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11868" w:rsidRPr="00434BC0" w:rsidRDefault="00711868" w:rsidP="00434BC0">
      <w:pPr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1.3. </w:t>
      </w:r>
      <w:r w:rsidR="00434BC0" w:rsidRPr="00434BC0">
        <w:rPr>
          <w:rFonts w:ascii="Times New Roman" w:hAnsi="Times New Roman" w:cs="Times New Roman"/>
          <w:sz w:val="24"/>
          <w:szCs w:val="24"/>
          <w:lang w:val="ru-RU"/>
        </w:rPr>
        <w:t>Особенности страхования как метода управления рисками</w:t>
      </w:r>
    </w:p>
    <w:p w:rsidR="00434BC0" w:rsidRPr="00434BC0" w:rsidRDefault="00434BC0" w:rsidP="00434BC0">
      <w:pPr>
        <w:suppressAutoHyphens/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sz w:val="24"/>
          <w:szCs w:val="24"/>
          <w:lang w:val="ru-RU"/>
        </w:rPr>
        <w:t>Тема 1.4.Основные понятия и термины, используемые в страховании</w:t>
      </w:r>
    </w:p>
    <w:p w:rsidR="00711868" w:rsidRPr="00434BC0" w:rsidRDefault="00434BC0" w:rsidP="0043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sz w:val="24"/>
          <w:szCs w:val="24"/>
          <w:u w:val="single"/>
          <w:lang w:val="ru-RU"/>
        </w:rPr>
        <w:t>Раздел 2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. Формы и виды страхование</w:t>
      </w:r>
    </w:p>
    <w:p w:rsidR="00FC1DE4" w:rsidRPr="00434BC0" w:rsidRDefault="00434BC0" w:rsidP="00434BC0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iCs/>
          <w:sz w:val="24"/>
          <w:szCs w:val="24"/>
          <w:lang w:val="ru-RU"/>
        </w:rPr>
        <w:tab/>
        <w:t>Тема 2.1.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Классификация страхования</w:t>
      </w:r>
    </w:p>
    <w:p w:rsidR="00434BC0" w:rsidRPr="00434BC0" w:rsidRDefault="00434BC0" w:rsidP="00434BC0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sz w:val="24"/>
          <w:szCs w:val="24"/>
          <w:lang w:val="ru-RU"/>
        </w:rPr>
        <w:tab/>
        <w:t>Тема 2.2. Личное страхование</w:t>
      </w:r>
    </w:p>
    <w:p w:rsidR="00434BC0" w:rsidRPr="00434BC0" w:rsidRDefault="00434BC0" w:rsidP="00434BC0">
      <w:pPr>
        <w:suppressAutoHyphens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Тема 2.3. </w:t>
      </w:r>
      <w:r w:rsidRPr="00951909">
        <w:rPr>
          <w:rFonts w:ascii="Times New Roman" w:hAnsi="Times New Roman" w:cs="Times New Roman"/>
          <w:sz w:val="24"/>
          <w:szCs w:val="24"/>
          <w:lang w:val="ru-RU"/>
        </w:rPr>
        <w:t xml:space="preserve">Имущественное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1909">
        <w:rPr>
          <w:rFonts w:ascii="Times New Roman" w:hAnsi="Times New Roman" w:cs="Times New Roman"/>
          <w:sz w:val="24"/>
          <w:szCs w:val="24"/>
          <w:lang w:val="ru-RU"/>
        </w:rPr>
        <w:t>страхование</w:t>
      </w:r>
    </w:p>
    <w:p w:rsidR="00434BC0" w:rsidRPr="00434BC0" w:rsidRDefault="00434BC0" w:rsidP="00434BC0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Тема 2.4. 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Обязательное страхование в РФ</w:t>
      </w:r>
    </w:p>
    <w:p w:rsidR="00434BC0" w:rsidRPr="00434BC0" w:rsidRDefault="00434BC0" w:rsidP="00434BC0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4BC0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Тема 2.5. </w:t>
      </w:r>
      <w:r w:rsidRPr="00434BC0">
        <w:rPr>
          <w:rFonts w:ascii="Times New Roman" w:hAnsi="Times New Roman" w:cs="Times New Roman"/>
          <w:sz w:val="24"/>
          <w:szCs w:val="24"/>
          <w:lang w:val="ru-RU"/>
        </w:rPr>
        <w:t>Особенности и проблемы развития страхования в РФ</w:t>
      </w:r>
    </w:p>
    <w:p w:rsidR="00FF0539" w:rsidRDefault="00FF0539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FF0539" w:rsidRPr="00434BC0" w:rsidRDefault="00FF0539" w:rsidP="00FC1DE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946692" w:rsidRDefault="00946692" w:rsidP="00FC1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ДВ.</w:t>
      </w:r>
      <w:r w:rsidR="007F1A1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7F1A10"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7C5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СОЦИАЛЬНОЕ И МЕДИЦИНСКОЕ СТРАХОВАНИЕ</w:t>
      </w:r>
    </w:p>
    <w:p w:rsidR="00BF1822" w:rsidRDefault="00BF1822" w:rsidP="00E601F1">
      <w:pPr>
        <w:pStyle w:val="ad"/>
        <w:suppressAutoHyphens/>
        <w:spacing w:after="0" w:line="240" w:lineRule="auto"/>
        <w:ind w:left="0" w:firstLine="425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</w:pPr>
    </w:p>
    <w:p w:rsidR="00946692" w:rsidRPr="00E601F1" w:rsidRDefault="00946692" w:rsidP="00E601F1">
      <w:pPr>
        <w:pStyle w:val="ad"/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76058A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Целью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>освоения</w:t>
      </w:r>
      <w:r w:rsidRPr="0076058A">
        <w:rPr>
          <w:rFonts w:asciiTheme="minorHAnsi" w:hAnsiTheme="minorHAnsi" w:cstheme="minorHAnsi"/>
          <w:color w:val="000000"/>
          <w:spacing w:val="-3"/>
          <w:sz w:val="24"/>
          <w:szCs w:val="24"/>
          <w:lang w:val="ru-RU"/>
        </w:rPr>
        <w:t xml:space="preserve">  дисциплины является </w:t>
      </w:r>
      <w:r w:rsidR="00E601F1" w:rsidRPr="00E601F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магистров компетенций в области социального и медицинского страхования на основе получения системных теоретических знаний о р</w:t>
      </w:r>
      <w:r w:rsidR="00E601F1" w:rsidRPr="00E601F1">
        <w:rPr>
          <w:rFonts w:ascii="Times New Roman" w:hAnsi="Times New Roman" w:cs="Times New Roman"/>
          <w:sz w:val="24"/>
          <w:szCs w:val="24"/>
          <w:lang w:val="ru-RU"/>
        </w:rPr>
        <w:t>оли социального страхования в системе социальной защиты работника,  его н</w:t>
      </w:r>
      <w:r w:rsidR="00E601F1" w:rsidRPr="00E601F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еразрывной связи с социально-трудовыми и страховыми отношениями, а также бюджетной политикой государства.</w:t>
      </w:r>
    </w:p>
    <w:p w:rsidR="00D47D75" w:rsidRDefault="00D47D75" w:rsidP="00BF1822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Содержание дисциплины:</w:t>
      </w:r>
    </w:p>
    <w:p w:rsidR="00334DC7" w:rsidRPr="00AE2C00" w:rsidRDefault="00334DC7" w:rsidP="00D47D7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Раздел </w:t>
      </w:r>
      <w:r w:rsidRPr="00D47D75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E2C00">
        <w:rPr>
          <w:rFonts w:ascii="Times New Roman" w:hAnsi="Times New Roman" w:cs="Times New Roman"/>
          <w:sz w:val="24"/>
          <w:szCs w:val="24"/>
          <w:lang w:val="ru-RU"/>
        </w:rPr>
        <w:t>. Теоретические основы социального и медицинского  страхования.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1. Понятие риска. Риск-менеджмент. Социальные риски, их виды и классификации 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>Тема 2. Место и роль социального страхования в системе социальной защиты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>Тема 3. Основные этапы развития страхования, социального и медицинского страхования</w:t>
      </w:r>
    </w:p>
    <w:p w:rsidR="00334DC7" w:rsidRPr="00334DC7" w:rsidRDefault="00334DC7" w:rsidP="00D47D7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>Тема 4. Основные понятия и термины, используемые в социальном и медицинском страховании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5. Теоретические основы построения тарифов по видам социального страхования </w:t>
      </w:r>
    </w:p>
    <w:p w:rsidR="00334DC7" w:rsidRPr="00AE2C00" w:rsidRDefault="00334DC7" w:rsidP="00D47D7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47D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Раздел </w:t>
      </w:r>
      <w:r w:rsidRPr="00D47D75">
        <w:rPr>
          <w:rFonts w:ascii="Times New Roman" w:hAnsi="Times New Roman" w:cs="Times New Roman"/>
          <w:sz w:val="24"/>
          <w:szCs w:val="24"/>
          <w:u w:val="single"/>
        </w:rPr>
        <w:t>II</w:t>
      </w:r>
      <w:r w:rsidRPr="00AE2C00">
        <w:rPr>
          <w:rFonts w:ascii="Times New Roman" w:hAnsi="Times New Roman" w:cs="Times New Roman"/>
          <w:sz w:val="24"/>
          <w:szCs w:val="24"/>
          <w:lang w:val="ru-RU"/>
        </w:rPr>
        <w:t>. Управление современной системой обязательного социального и мед</w:t>
      </w:r>
      <w:r w:rsidR="00C871F2" w:rsidRPr="00AE2C0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E2C00">
        <w:rPr>
          <w:rFonts w:ascii="Times New Roman" w:hAnsi="Times New Roman" w:cs="Times New Roman"/>
          <w:sz w:val="24"/>
          <w:szCs w:val="24"/>
          <w:lang w:val="ru-RU"/>
        </w:rPr>
        <w:t>цинского страхования.</w:t>
      </w:r>
    </w:p>
    <w:p w:rsidR="00334DC7" w:rsidRPr="00334DC7" w:rsidRDefault="00334DC7" w:rsidP="00D47D7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6. 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Конвенции и Рекомендации МОТ в сфере социальной защиты трудозанятого населения.</w:t>
      </w: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7. 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Финансовые модели обязательного социального страхования. 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>Тема 8. Правовое регулирование социального страхования в Российской Федерации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4DC7" w:rsidRPr="00334DC7" w:rsidRDefault="00334DC7" w:rsidP="00D47D7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>Тема 9.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Структура и управление современной российской системой обязательного социального страхования</w:t>
      </w: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4DC7" w:rsidRPr="00334DC7" w:rsidRDefault="00334DC7" w:rsidP="00D47D75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10. Государственный надзор и профсоюзный </w:t>
      </w:r>
      <w:proofErr w:type="gramStart"/>
      <w:r w:rsidRPr="00334DC7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внебюджетных фондов обязательного социального и медицинского страхования</w:t>
      </w:r>
    </w:p>
    <w:p w:rsidR="00334DC7" w:rsidRPr="00AE2C00" w:rsidRDefault="00334DC7" w:rsidP="00D47D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Раздел </w:t>
      </w:r>
      <w:r w:rsidRPr="00D47D75">
        <w:rPr>
          <w:rFonts w:ascii="Times New Roman" w:hAnsi="Times New Roman" w:cs="Times New Roman"/>
          <w:sz w:val="24"/>
          <w:szCs w:val="24"/>
          <w:u w:val="single"/>
        </w:rPr>
        <w:t>III</w:t>
      </w:r>
      <w:r w:rsidRPr="00AE2C00">
        <w:rPr>
          <w:rFonts w:ascii="Times New Roman" w:hAnsi="Times New Roman" w:cs="Times New Roman"/>
          <w:sz w:val="24"/>
          <w:szCs w:val="24"/>
          <w:lang w:val="ru-RU"/>
        </w:rPr>
        <w:t>. Виды обязательного социального страхования.</w:t>
      </w:r>
    </w:p>
    <w:p w:rsidR="00334DC7" w:rsidRPr="00AE2C00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C00">
        <w:rPr>
          <w:rFonts w:ascii="Times New Roman" w:hAnsi="Times New Roman" w:cs="Times New Roman"/>
          <w:sz w:val="24"/>
          <w:szCs w:val="24"/>
          <w:lang w:val="ru-RU"/>
        </w:rPr>
        <w:t xml:space="preserve">Тема 11. </w:t>
      </w:r>
      <w:r w:rsidRPr="00AE2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 пенсионное страхование</w:t>
      </w:r>
    </w:p>
    <w:p w:rsidR="00334DC7" w:rsidRPr="00334DC7" w:rsidRDefault="00334DC7" w:rsidP="00D47D7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12. 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временной нетрудоспособности и в связи с материнством</w:t>
      </w:r>
    </w:p>
    <w:p w:rsidR="00334DC7" w:rsidRPr="00334DC7" w:rsidRDefault="00334DC7" w:rsidP="00D47D7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13. 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от несчастных случаев на производстве и профессиональных заболеваний</w:t>
      </w:r>
    </w:p>
    <w:p w:rsidR="00334DC7" w:rsidRPr="00334DC7" w:rsidRDefault="00334DC7" w:rsidP="00AE2C00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>Тема 14.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Обязательное медицинское страхование</w:t>
      </w:r>
    </w:p>
    <w:p w:rsidR="00334DC7" w:rsidRPr="00334DC7" w:rsidRDefault="00334DC7" w:rsidP="00AE2C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Тема 15. </w:t>
      </w:r>
      <w:r w:rsidRPr="00334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социального страхования в России</w:t>
      </w:r>
      <w:r w:rsidRPr="00334D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334DC7" w:rsidRPr="00334DC7" w:rsidSect="00C06174">
      <w:headerReference w:type="default" r:id="rId9"/>
      <w:footerReference w:type="default" r:id="rId10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72" w:rsidRDefault="00674972" w:rsidP="00C47CB9">
      <w:pPr>
        <w:spacing w:after="0" w:line="240" w:lineRule="auto"/>
      </w:pPr>
      <w:r>
        <w:separator/>
      </w:r>
    </w:p>
  </w:endnote>
  <w:endnote w:type="continuationSeparator" w:id="0">
    <w:p w:rsidR="00674972" w:rsidRDefault="00674972" w:rsidP="00C4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">
    <w:altName w:val="@Arial Unicode MS"/>
    <w:charset w:val="80"/>
    <w:family w:val="swiss"/>
    <w:pitch w:val="variable"/>
    <w:sig w:usb0="00000000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425524"/>
      <w:docPartObj>
        <w:docPartGallery w:val="Page Numbers (Bottom of Page)"/>
        <w:docPartUnique/>
      </w:docPartObj>
    </w:sdtPr>
    <w:sdtContent>
      <w:p w:rsidR="008930E4" w:rsidRDefault="008930E4">
        <w:pPr>
          <w:pStyle w:val="af8"/>
          <w:jc w:val="right"/>
        </w:pPr>
        <w:fldSimple w:instr="PAGE   \* MERGEFORMAT">
          <w:r w:rsidR="00FC5081" w:rsidRPr="00FC5081">
            <w:rPr>
              <w:noProof/>
              <w:lang w:val="ru-RU"/>
            </w:rPr>
            <w:t>1</w:t>
          </w:r>
        </w:fldSimple>
      </w:p>
    </w:sdtContent>
  </w:sdt>
  <w:p w:rsidR="008930E4" w:rsidRDefault="008930E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72" w:rsidRDefault="00674972" w:rsidP="00C47CB9">
      <w:pPr>
        <w:spacing w:after="0" w:line="240" w:lineRule="auto"/>
      </w:pPr>
      <w:r>
        <w:separator/>
      </w:r>
    </w:p>
  </w:footnote>
  <w:footnote w:type="continuationSeparator" w:id="0">
    <w:p w:rsidR="00674972" w:rsidRDefault="00674972" w:rsidP="00C4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Pr="00C47CB9" w:rsidRDefault="008930E4" w:rsidP="00C47CB9">
    <w:pPr>
      <w:pStyle w:val="af6"/>
      <w:pBdr>
        <w:bottom w:val="dotted" w:sz="4" w:space="1" w:color="auto"/>
      </w:pBdr>
      <w:tabs>
        <w:tab w:val="left" w:pos="708"/>
      </w:tabs>
      <w:spacing w:after="40"/>
      <w:rPr>
        <w:rFonts w:ascii="Verdana" w:hAnsi="Verdana" w:cs="Verdana"/>
        <w:sz w:val="18"/>
        <w:szCs w:val="18"/>
        <w:lang w:val="ru-RU"/>
      </w:rPr>
    </w:pPr>
    <w:r>
      <w:rPr>
        <w:rFonts w:ascii="Verdana" w:hAnsi="Verdana" w:cs="Verdana"/>
        <w:sz w:val="18"/>
        <w:szCs w:val="18"/>
      </w:rPr>
      <w:t>АННОТАЦИИ К РАБОЧИМ ПРОГРАММАМ ДИСЦИПЛИН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3B5"/>
    <w:multiLevelType w:val="hybridMultilevel"/>
    <w:tmpl w:val="A844E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1BDD"/>
    <w:multiLevelType w:val="hybridMultilevel"/>
    <w:tmpl w:val="6CBE4244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7A52"/>
    <w:multiLevelType w:val="hybridMultilevel"/>
    <w:tmpl w:val="EB42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1817"/>
    <w:multiLevelType w:val="hybridMultilevel"/>
    <w:tmpl w:val="A9F4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34A70"/>
    <w:multiLevelType w:val="hybridMultilevel"/>
    <w:tmpl w:val="D9B21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F6586"/>
    <w:multiLevelType w:val="hybridMultilevel"/>
    <w:tmpl w:val="18CA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7633C"/>
    <w:multiLevelType w:val="hybridMultilevel"/>
    <w:tmpl w:val="7ECE3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B0B9B"/>
    <w:multiLevelType w:val="hybridMultilevel"/>
    <w:tmpl w:val="C96497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977D73"/>
    <w:multiLevelType w:val="hybridMultilevel"/>
    <w:tmpl w:val="EBC2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2325B"/>
    <w:multiLevelType w:val="hybridMultilevel"/>
    <w:tmpl w:val="2A82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C6968"/>
    <w:multiLevelType w:val="hybridMultilevel"/>
    <w:tmpl w:val="18AE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573A5"/>
    <w:multiLevelType w:val="hybridMultilevel"/>
    <w:tmpl w:val="94028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E3DE2"/>
    <w:multiLevelType w:val="hybridMultilevel"/>
    <w:tmpl w:val="AAE812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54852"/>
    <w:multiLevelType w:val="hybridMultilevel"/>
    <w:tmpl w:val="6262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E66D3"/>
    <w:multiLevelType w:val="hybridMultilevel"/>
    <w:tmpl w:val="071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212F2"/>
    <w:multiLevelType w:val="hybridMultilevel"/>
    <w:tmpl w:val="F87A1E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26482D"/>
    <w:multiLevelType w:val="hybridMultilevel"/>
    <w:tmpl w:val="632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E7ABB"/>
    <w:multiLevelType w:val="hybridMultilevel"/>
    <w:tmpl w:val="312C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73E5F"/>
    <w:multiLevelType w:val="hybridMultilevel"/>
    <w:tmpl w:val="164C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A71F5"/>
    <w:multiLevelType w:val="hybridMultilevel"/>
    <w:tmpl w:val="44A25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063F15"/>
    <w:multiLevelType w:val="hybridMultilevel"/>
    <w:tmpl w:val="7B9C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A3F12"/>
    <w:multiLevelType w:val="hybridMultilevel"/>
    <w:tmpl w:val="CDEE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B099B"/>
    <w:multiLevelType w:val="hybridMultilevel"/>
    <w:tmpl w:val="7B2A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24C12"/>
    <w:multiLevelType w:val="hybridMultilevel"/>
    <w:tmpl w:val="252A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21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4"/>
  </w:num>
  <w:num w:numId="16">
    <w:abstractNumId w:val="2"/>
  </w:num>
  <w:num w:numId="17">
    <w:abstractNumId w:val="4"/>
  </w:num>
  <w:num w:numId="18">
    <w:abstractNumId w:val="1"/>
  </w:num>
  <w:num w:numId="19">
    <w:abstractNumId w:val="6"/>
  </w:num>
  <w:num w:numId="20">
    <w:abstractNumId w:val="12"/>
  </w:num>
  <w:num w:numId="21">
    <w:abstractNumId w:val="15"/>
  </w:num>
  <w:num w:numId="22">
    <w:abstractNumId w:val="7"/>
  </w:num>
  <w:num w:numId="23">
    <w:abstractNumId w:val="0"/>
  </w:num>
  <w:num w:numId="24">
    <w:abstractNumId w:val="13"/>
  </w:num>
  <w:num w:numId="25">
    <w:abstractNumId w:val="9"/>
  </w:num>
  <w:num w:numId="26">
    <w:abstractNumId w:val="20"/>
  </w:num>
  <w:num w:numId="2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B9"/>
    <w:rsid w:val="00000B88"/>
    <w:rsid w:val="000013B9"/>
    <w:rsid w:val="00001928"/>
    <w:rsid w:val="00001A9F"/>
    <w:rsid w:val="0000663B"/>
    <w:rsid w:val="00007E4F"/>
    <w:rsid w:val="00013150"/>
    <w:rsid w:val="000137B0"/>
    <w:rsid w:val="000173D8"/>
    <w:rsid w:val="00020935"/>
    <w:rsid w:val="00030A02"/>
    <w:rsid w:val="00040BCD"/>
    <w:rsid w:val="00050CAD"/>
    <w:rsid w:val="000554C4"/>
    <w:rsid w:val="0007142C"/>
    <w:rsid w:val="000772BD"/>
    <w:rsid w:val="00081F27"/>
    <w:rsid w:val="00083768"/>
    <w:rsid w:val="00086C5C"/>
    <w:rsid w:val="00087638"/>
    <w:rsid w:val="00091A86"/>
    <w:rsid w:val="0009249D"/>
    <w:rsid w:val="000A3CA7"/>
    <w:rsid w:val="000A68F8"/>
    <w:rsid w:val="000B7E6A"/>
    <w:rsid w:val="000C1E2E"/>
    <w:rsid w:val="000C64FB"/>
    <w:rsid w:val="000D33B3"/>
    <w:rsid w:val="000F18C8"/>
    <w:rsid w:val="000F1A3D"/>
    <w:rsid w:val="000F2972"/>
    <w:rsid w:val="000F2D86"/>
    <w:rsid w:val="000F3B5C"/>
    <w:rsid w:val="000F4D17"/>
    <w:rsid w:val="001116FD"/>
    <w:rsid w:val="001117EB"/>
    <w:rsid w:val="001133CA"/>
    <w:rsid w:val="001136DE"/>
    <w:rsid w:val="00113B5E"/>
    <w:rsid w:val="00126F52"/>
    <w:rsid w:val="00132BDA"/>
    <w:rsid w:val="001371DC"/>
    <w:rsid w:val="00142244"/>
    <w:rsid w:val="001451CB"/>
    <w:rsid w:val="00146C72"/>
    <w:rsid w:val="00154B99"/>
    <w:rsid w:val="00160D4C"/>
    <w:rsid w:val="00163846"/>
    <w:rsid w:val="00163A45"/>
    <w:rsid w:val="00174243"/>
    <w:rsid w:val="00187309"/>
    <w:rsid w:val="001911EF"/>
    <w:rsid w:val="001943C2"/>
    <w:rsid w:val="00196FAF"/>
    <w:rsid w:val="001A76B3"/>
    <w:rsid w:val="001B7878"/>
    <w:rsid w:val="001B7CBB"/>
    <w:rsid w:val="001C1F9C"/>
    <w:rsid w:val="001C3488"/>
    <w:rsid w:val="001C5FB4"/>
    <w:rsid w:val="001D4E5B"/>
    <w:rsid w:val="001E21AA"/>
    <w:rsid w:val="001E7895"/>
    <w:rsid w:val="001F1BB4"/>
    <w:rsid w:val="001F3447"/>
    <w:rsid w:val="001F3713"/>
    <w:rsid w:val="001F7338"/>
    <w:rsid w:val="00205DB3"/>
    <w:rsid w:val="00206A4E"/>
    <w:rsid w:val="00211276"/>
    <w:rsid w:val="00220053"/>
    <w:rsid w:val="002222D4"/>
    <w:rsid w:val="002224F4"/>
    <w:rsid w:val="00223F56"/>
    <w:rsid w:val="00225665"/>
    <w:rsid w:val="00233220"/>
    <w:rsid w:val="00236D59"/>
    <w:rsid w:val="00237260"/>
    <w:rsid w:val="00243200"/>
    <w:rsid w:val="00245370"/>
    <w:rsid w:val="002544F7"/>
    <w:rsid w:val="00260722"/>
    <w:rsid w:val="00271A77"/>
    <w:rsid w:val="00280AAF"/>
    <w:rsid w:val="00280E5B"/>
    <w:rsid w:val="002834F7"/>
    <w:rsid w:val="002900AE"/>
    <w:rsid w:val="00295CDA"/>
    <w:rsid w:val="00296C32"/>
    <w:rsid w:val="002A2CFE"/>
    <w:rsid w:val="002A2D47"/>
    <w:rsid w:val="002B1CC5"/>
    <w:rsid w:val="002C67B2"/>
    <w:rsid w:val="002D304A"/>
    <w:rsid w:val="002F29BE"/>
    <w:rsid w:val="002F2DFE"/>
    <w:rsid w:val="0030271B"/>
    <w:rsid w:val="00303D47"/>
    <w:rsid w:val="003151E8"/>
    <w:rsid w:val="00330B93"/>
    <w:rsid w:val="0033164F"/>
    <w:rsid w:val="003340F8"/>
    <w:rsid w:val="00334DC7"/>
    <w:rsid w:val="0034140E"/>
    <w:rsid w:val="003419D6"/>
    <w:rsid w:val="00342BBA"/>
    <w:rsid w:val="00354F0C"/>
    <w:rsid w:val="00362085"/>
    <w:rsid w:val="00362DF8"/>
    <w:rsid w:val="00367ADF"/>
    <w:rsid w:val="00367D8C"/>
    <w:rsid w:val="00372566"/>
    <w:rsid w:val="0037545C"/>
    <w:rsid w:val="003773A7"/>
    <w:rsid w:val="00393C0F"/>
    <w:rsid w:val="003967BB"/>
    <w:rsid w:val="00397EEB"/>
    <w:rsid w:val="003A2B8B"/>
    <w:rsid w:val="003B18E2"/>
    <w:rsid w:val="003B3E3D"/>
    <w:rsid w:val="003C1393"/>
    <w:rsid w:val="003C7A98"/>
    <w:rsid w:val="003D5679"/>
    <w:rsid w:val="003D747C"/>
    <w:rsid w:val="003E2755"/>
    <w:rsid w:val="003F3DAB"/>
    <w:rsid w:val="003F4151"/>
    <w:rsid w:val="00404F4D"/>
    <w:rsid w:val="00405AB1"/>
    <w:rsid w:val="004124AE"/>
    <w:rsid w:val="00423A87"/>
    <w:rsid w:val="00434BC0"/>
    <w:rsid w:val="00435276"/>
    <w:rsid w:val="004379A4"/>
    <w:rsid w:val="0044022D"/>
    <w:rsid w:val="0045589F"/>
    <w:rsid w:val="00456FAA"/>
    <w:rsid w:val="00473F60"/>
    <w:rsid w:val="00482988"/>
    <w:rsid w:val="00493489"/>
    <w:rsid w:val="00495F1B"/>
    <w:rsid w:val="00496420"/>
    <w:rsid w:val="004A2BB4"/>
    <w:rsid w:val="004A420D"/>
    <w:rsid w:val="004A7BD3"/>
    <w:rsid w:val="004B589B"/>
    <w:rsid w:val="004C0B44"/>
    <w:rsid w:val="004C69C7"/>
    <w:rsid w:val="004D493C"/>
    <w:rsid w:val="004D7CFC"/>
    <w:rsid w:val="004E0763"/>
    <w:rsid w:val="005020E5"/>
    <w:rsid w:val="00502F71"/>
    <w:rsid w:val="005075D9"/>
    <w:rsid w:val="0051093D"/>
    <w:rsid w:val="00515E25"/>
    <w:rsid w:val="00525B6A"/>
    <w:rsid w:val="0054256F"/>
    <w:rsid w:val="00550F70"/>
    <w:rsid w:val="005559F9"/>
    <w:rsid w:val="00562DDB"/>
    <w:rsid w:val="0056422C"/>
    <w:rsid w:val="00564BCA"/>
    <w:rsid w:val="005669A8"/>
    <w:rsid w:val="00566AF0"/>
    <w:rsid w:val="005718EF"/>
    <w:rsid w:val="00574FD4"/>
    <w:rsid w:val="0058361C"/>
    <w:rsid w:val="00583AB5"/>
    <w:rsid w:val="0058728A"/>
    <w:rsid w:val="0059612A"/>
    <w:rsid w:val="005A275D"/>
    <w:rsid w:val="005A3B72"/>
    <w:rsid w:val="005A4B7B"/>
    <w:rsid w:val="005A7566"/>
    <w:rsid w:val="005C0AF7"/>
    <w:rsid w:val="005C5736"/>
    <w:rsid w:val="005C5D7A"/>
    <w:rsid w:val="005D07D8"/>
    <w:rsid w:val="005D33E8"/>
    <w:rsid w:val="005D4408"/>
    <w:rsid w:val="005D7027"/>
    <w:rsid w:val="005D7899"/>
    <w:rsid w:val="005E4147"/>
    <w:rsid w:val="005E5DC0"/>
    <w:rsid w:val="005E671A"/>
    <w:rsid w:val="005F2380"/>
    <w:rsid w:val="005F3F8B"/>
    <w:rsid w:val="005F51AB"/>
    <w:rsid w:val="005F6611"/>
    <w:rsid w:val="00606883"/>
    <w:rsid w:val="0062021B"/>
    <w:rsid w:val="00623502"/>
    <w:rsid w:val="00631A4B"/>
    <w:rsid w:val="006323F6"/>
    <w:rsid w:val="006329EC"/>
    <w:rsid w:val="00633135"/>
    <w:rsid w:val="0063739E"/>
    <w:rsid w:val="006511D1"/>
    <w:rsid w:val="0065605A"/>
    <w:rsid w:val="00663C7B"/>
    <w:rsid w:val="00663DEA"/>
    <w:rsid w:val="0066416D"/>
    <w:rsid w:val="00670479"/>
    <w:rsid w:val="00670ABE"/>
    <w:rsid w:val="00673099"/>
    <w:rsid w:val="00674972"/>
    <w:rsid w:val="00677078"/>
    <w:rsid w:val="00682C9F"/>
    <w:rsid w:val="006841E1"/>
    <w:rsid w:val="006846DB"/>
    <w:rsid w:val="006A337B"/>
    <w:rsid w:val="006A55F9"/>
    <w:rsid w:val="006A683A"/>
    <w:rsid w:val="006B1446"/>
    <w:rsid w:val="006C2DE4"/>
    <w:rsid w:val="006C5D88"/>
    <w:rsid w:val="006C6E30"/>
    <w:rsid w:val="006D1D73"/>
    <w:rsid w:val="006D2D93"/>
    <w:rsid w:val="006D44BD"/>
    <w:rsid w:val="006D6EAB"/>
    <w:rsid w:val="006D7CE7"/>
    <w:rsid w:val="006E191C"/>
    <w:rsid w:val="006E613A"/>
    <w:rsid w:val="007029F9"/>
    <w:rsid w:val="00705532"/>
    <w:rsid w:val="00711868"/>
    <w:rsid w:val="00711FAE"/>
    <w:rsid w:val="00714ABA"/>
    <w:rsid w:val="00727457"/>
    <w:rsid w:val="007306B2"/>
    <w:rsid w:val="00730CD0"/>
    <w:rsid w:val="00731E2B"/>
    <w:rsid w:val="00732289"/>
    <w:rsid w:val="00743020"/>
    <w:rsid w:val="00745925"/>
    <w:rsid w:val="00747A0F"/>
    <w:rsid w:val="0075676C"/>
    <w:rsid w:val="0076058A"/>
    <w:rsid w:val="0076598B"/>
    <w:rsid w:val="00780195"/>
    <w:rsid w:val="0079099F"/>
    <w:rsid w:val="00792799"/>
    <w:rsid w:val="00792A6E"/>
    <w:rsid w:val="007967A2"/>
    <w:rsid w:val="00797655"/>
    <w:rsid w:val="007B251E"/>
    <w:rsid w:val="007B454D"/>
    <w:rsid w:val="007B7138"/>
    <w:rsid w:val="007C41B9"/>
    <w:rsid w:val="007C5673"/>
    <w:rsid w:val="007C72F1"/>
    <w:rsid w:val="007D06A0"/>
    <w:rsid w:val="007D0F21"/>
    <w:rsid w:val="007D2315"/>
    <w:rsid w:val="007D35DF"/>
    <w:rsid w:val="007D553E"/>
    <w:rsid w:val="007E04F2"/>
    <w:rsid w:val="007E0D89"/>
    <w:rsid w:val="007E5C1F"/>
    <w:rsid w:val="007F000C"/>
    <w:rsid w:val="007F1A10"/>
    <w:rsid w:val="007F3EA2"/>
    <w:rsid w:val="007F4812"/>
    <w:rsid w:val="007F4EDB"/>
    <w:rsid w:val="00800AB0"/>
    <w:rsid w:val="008107C2"/>
    <w:rsid w:val="00822700"/>
    <w:rsid w:val="00823EDE"/>
    <w:rsid w:val="00833991"/>
    <w:rsid w:val="00834E80"/>
    <w:rsid w:val="00835EBB"/>
    <w:rsid w:val="00842430"/>
    <w:rsid w:val="00842F50"/>
    <w:rsid w:val="00850CD9"/>
    <w:rsid w:val="00860567"/>
    <w:rsid w:val="00860FC4"/>
    <w:rsid w:val="008651F2"/>
    <w:rsid w:val="0086719D"/>
    <w:rsid w:val="00876C34"/>
    <w:rsid w:val="00884618"/>
    <w:rsid w:val="00886F27"/>
    <w:rsid w:val="00892F7A"/>
    <w:rsid w:val="008930E4"/>
    <w:rsid w:val="00894B8B"/>
    <w:rsid w:val="00895D49"/>
    <w:rsid w:val="008A3107"/>
    <w:rsid w:val="008C3169"/>
    <w:rsid w:val="008C366F"/>
    <w:rsid w:val="008C734B"/>
    <w:rsid w:val="008C7A1F"/>
    <w:rsid w:val="008D0811"/>
    <w:rsid w:val="008D321D"/>
    <w:rsid w:val="008D513F"/>
    <w:rsid w:val="008E335F"/>
    <w:rsid w:val="008E54B0"/>
    <w:rsid w:val="009000AB"/>
    <w:rsid w:val="00901288"/>
    <w:rsid w:val="009026C9"/>
    <w:rsid w:val="00911E2E"/>
    <w:rsid w:val="00912A06"/>
    <w:rsid w:val="0091450D"/>
    <w:rsid w:val="00920509"/>
    <w:rsid w:val="00936F24"/>
    <w:rsid w:val="00941C53"/>
    <w:rsid w:val="00946692"/>
    <w:rsid w:val="009514AC"/>
    <w:rsid w:val="00951657"/>
    <w:rsid w:val="00951909"/>
    <w:rsid w:val="009540C9"/>
    <w:rsid w:val="009547F6"/>
    <w:rsid w:val="00963914"/>
    <w:rsid w:val="00963D9F"/>
    <w:rsid w:val="0096607F"/>
    <w:rsid w:val="0098118B"/>
    <w:rsid w:val="00991635"/>
    <w:rsid w:val="00991C79"/>
    <w:rsid w:val="00991CB4"/>
    <w:rsid w:val="009A39DC"/>
    <w:rsid w:val="009A4326"/>
    <w:rsid w:val="009A438B"/>
    <w:rsid w:val="009B02AF"/>
    <w:rsid w:val="009B79CE"/>
    <w:rsid w:val="009C1285"/>
    <w:rsid w:val="009C6038"/>
    <w:rsid w:val="009C6332"/>
    <w:rsid w:val="009C7DC1"/>
    <w:rsid w:val="009D35A4"/>
    <w:rsid w:val="009D6B87"/>
    <w:rsid w:val="009E24AA"/>
    <w:rsid w:val="009F1D89"/>
    <w:rsid w:val="009F4084"/>
    <w:rsid w:val="00A033FE"/>
    <w:rsid w:val="00A13FAE"/>
    <w:rsid w:val="00A20431"/>
    <w:rsid w:val="00A20B6B"/>
    <w:rsid w:val="00A235C9"/>
    <w:rsid w:val="00A25DEB"/>
    <w:rsid w:val="00A27FFE"/>
    <w:rsid w:val="00A30B3E"/>
    <w:rsid w:val="00A33A35"/>
    <w:rsid w:val="00A35F7D"/>
    <w:rsid w:val="00A40D19"/>
    <w:rsid w:val="00A41C4E"/>
    <w:rsid w:val="00A43E27"/>
    <w:rsid w:val="00A443CD"/>
    <w:rsid w:val="00A61FD1"/>
    <w:rsid w:val="00A7066F"/>
    <w:rsid w:val="00A74003"/>
    <w:rsid w:val="00A74835"/>
    <w:rsid w:val="00A75231"/>
    <w:rsid w:val="00A80F8B"/>
    <w:rsid w:val="00A9000A"/>
    <w:rsid w:val="00A927B2"/>
    <w:rsid w:val="00A936B9"/>
    <w:rsid w:val="00AA686B"/>
    <w:rsid w:val="00AB442B"/>
    <w:rsid w:val="00AB4739"/>
    <w:rsid w:val="00AB7D40"/>
    <w:rsid w:val="00AC40E7"/>
    <w:rsid w:val="00AC420F"/>
    <w:rsid w:val="00AD6A21"/>
    <w:rsid w:val="00AE2C00"/>
    <w:rsid w:val="00AE6EE0"/>
    <w:rsid w:val="00AF1490"/>
    <w:rsid w:val="00AF38FF"/>
    <w:rsid w:val="00AF7729"/>
    <w:rsid w:val="00B01E47"/>
    <w:rsid w:val="00B0305D"/>
    <w:rsid w:val="00B24D1E"/>
    <w:rsid w:val="00B26068"/>
    <w:rsid w:val="00B26353"/>
    <w:rsid w:val="00B26A12"/>
    <w:rsid w:val="00B27285"/>
    <w:rsid w:val="00B36B2E"/>
    <w:rsid w:val="00B36CAD"/>
    <w:rsid w:val="00B46997"/>
    <w:rsid w:val="00B47449"/>
    <w:rsid w:val="00B567F6"/>
    <w:rsid w:val="00B56A1E"/>
    <w:rsid w:val="00B661AD"/>
    <w:rsid w:val="00B77E74"/>
    <w:rsid w:val="00B81B98"/>
    <w:rsid w:val="00B8554B"/>
    <w:rsid w:val="00B86A8D"/>
    <w:rsid w:val="00BA0A7E"/>
    <w:rsid w:val="00BA2B75"/>
    <w:rsid w:val="00BA358C"/>
    <w:rsid w:val="00BA556A"/>
    <w:rsid w:val="00BB23E9"/>
    <w:rsid w:val="00BB39B4"/>
    <w:rsid w:val="00BC22CF"/>
    <w:rsid w:val="00BC36BC"/>
    <w:rsid w:val="00BC3A49"/>
    <w:rsid w:val="00BC6FBC"/>
    <w:rsid w:val="00BD07AC"/>
    <w:rsid w:val="00BD130D"/>
    <w:rsid w:val="00BE1D88"/>
    <w:rsid w:val="00BE3CF8"/>
    <w:rsid w:val="00BF0CF3"/>
    <w:rsid w:val="00BF1822"/>
    <w:rsid w:val="00BF3914"/>
    <w:rsid w:val="00BF39A9"/>
    <w:rsid w:val="00BF40AF"/>
    <w:rsid w:val="00C00E5D"/>
    <w:rsid w:val="00C0438C"/>
    <w:rsid w:val="00C06174"/>
    <w:rsid w:val="00C06963"/>
    <w:rsid w:val="00C109BD"/>
    <w:rsid w:val="00C20E65"/>
    <w:rsid w:val="00C227AE"/>
    <w:rsid w:val="00C2589F"/>
    <w:rsid w:val="00C31116"/>
    <w:rsid w:val="00C31CAA"/>
    <w:rsid w:val="00C3557B"/>
    <w:rsid w:val="00C4015F"/>
    <w:rsid w:val="00C46389"/>
    <w:rsid w:val="00C47CB9"/>
    <w:rsid w:val="00C57B72"/>
    <w:rsid w:val="00C61490"/>
    <w:rsid w:val="00C655FB"/>
    <w:rsid w:val="00C72962"/>
    <w:rsid w:val="00C72EF9"/>
    <w:rsid w:val="00C76DE8"/>
    <w:rsid w:val="00C871F2"/>
    <w:rsid w:val="00C903BD"/>
    <w:rsid w:val="00C9336C"/>
    <w:rsid w:val="00CA0B42"/>
    <w:rsid w:val="00CA3F83"/>
    <w:rsid w:val="00CA4A4B"/>
    <w:rsid w:val="00CA51EB"/>
    <w:rsid w:val="00CB3468"/>
    <w:rsid w:val="00CB3FCC"/>
    <w:rsid w:val="00CB5C79"/>
    <w:rsid w:val="00CB74D3"/>
    <w:rsid w:val="00CC4621"/>
    <w:rsid w:val="00CC73E2"/>
    <w:rsid w:val="00CD1AF1"/>
    <w:rsid w:val="00CD2214"/>
    <w:rsid w:val="00CD2BB3"/>
    <w:rsid w:val="00CD509F"/>
    <w:rsid w:val="00CD63C8"/>
    <w:rsid w:val="00CD6A8C"/>
    <w:rsid w:val="00CE052B"/>
    <w:rsid w:val="00CE40B2"/>
    <w:rsid w:val="00CE4F8F"/>
    <w:rsid w:val="00CF214C"/>
    <w:rsid w:val="00CF2F17"/>
    <w:rsid w:val="00D043B2"/>
    <w:rsid w:val="00D04EF8"/>
    <w:rsid w:val="00D079D0"/>
    <w:rsid w:val="00D169C3"/>
    <w:rsid w:val="00D26C77"/>
    <w:rsid w:val="00D32769"/>
    <w:rsid w:val="00D336AB"/>
    <w:rsid w:val="00D35B07"/>
    <w:rsid w:val="00D444E4"/>
    <w:rsid w:val="00D47D75"/>
    <w:rsid w:val="00D602C7"/>
    <w:rsid w:val="00D62624"/>
    <w:rsid w:val="00D67454"/>
    <w:rsid w:val="00D7316B"/>
    <w:rsid w:val="00D7488E"/>
    <w:rsid w:val="00D8343B"/>
    <w:rsid w:val="00D83A7C"/>
    <w:rsid w:val="00D85C6C"/>
    <w:rsid w:val="00D91E78"/>
    <w:rsid w:val="00D96110"/>
    <w:rsid w:val="00DA0DD9"/>
    <w:rsid w:val="00DA14DD"/>
    <w:rsid w:val="00DA4588"/>
    <w:rsid w:val="00DA4DEE"/>
    <w:rsid w:val="00DA5E58"/>
    <w:rsid w:val="00DB5692"/>
    <w:rsid w:val="00DC0413"/>
    <w:rsid w:val="00DC2C09"/>
    <w:rsid w:val="00DD1EA4"/>
    <w:rsid w:val="00DD3B12"/>
    <w:rsid w:val="00DD7EFF"/>
    <w:rsid w:val="00DF190E"/>
    <w:rsid w:val="00E076E4"/>
    <w:rsid w:val="00E17091"/>
    <w:rsid w:val="00E224EB"/>
    <w:rsid w:val="00E22F49"/>
    <w:rsid w:val="00E2680D"/>
    <w:rsid w:val="00E26D1F"/>
    <w:rsid w:val="00E30C53"/>
    <w:rsid w:val="00E36854"/>
    <w:rsid w:val="00E46AC4"/>
    <w:rsid w:val="00E500CA"/>
    <w:rsid w:val="00E51E50"/>
    <w:rsid w:val="00E601F1"/>
    <w:rsid w:val="00E6799E"/>
    <w:rsid w:val="00E73C63"/>
    <w:rsid w:val="00E74F44"/>
    <w:rsid w:val="00E77CF2"/>
    <w:rsid w:val="00E80DCE"/>
    <w:rsid w:val="00E83B98"/>
    <w:rsid w:val="00E856B4"/>
    <w:rsid w:val="00E900EF"/>
    <w:rsid w:val="00E93C4D"/>
    <w:rsid w:val="00EA3834"/>
    <w:rsid w:val="00EA75A5"/>
    <w:rsid w:val="00EB1E11"/>
    <w:rsid w:val="00EB2002"/>
    <w:rsid w:val="00EB4A5D"/>
    <w:rsid w:val="00EB7BDA"/>
    <w:rsid w:val="00EC4F60"/>
    <w:rsid w:val="00EC6103"/>
    <w:rsid w:val="00ED1E6F"/>
    <w:rsid w:val="00ED354E"/>
    <w:rsid w:val="00ED517F"/>
    <w:rsid w:val="00ED57E0"/>
    <w:rsid w:val="00F02A90"/>
    <w:rsid w:val="00F054CB"/>
    <w:rsid w:val="00F07420"/>
    <w:rsid w:val="00F1710A"/>
    <w:rsid w:val="00F17ECE"/>
    <w:rsid w:val="00F26005"/>
    <w:rsid w:val="00F2739E"/>
    <w:rsid w:val="00F306C2"/>
    <w:rsid w:val="00F36E74"/>
    <w:rsid w:val="00F42447"/>
    <w:rsid w:val="00F47AB1"/>
    <w:rsid w:val="00F542BC"/>
    <w:rsid w:val="00F54947"/>
    <w:rsid w:val="00F60787"/>
    <w:rsid w:val="00F619E3"/>
    <w:rsid w:val="00F624B1"/>
    <w:rsid w:val="00F64776"/>
    <w:rsid w:val="00F7063B"/>
    <w:rsid w:val="00F82CA7"/>
    <w:rsid w:val="00FA556E"/>
    <w:rsid w:val="00FA76F5"/>
    <w:rsid w:val="00FB73E5"/>
    <w:rsid w:val="00FC00D2"/>
    <w:rsid w:val="00FC1DE4"/>
    <w:rsid w:val="00FC5081"/>
    <w:rsid w:val="00FD01A9"/>
    <w:rsid w:val="00FD2116"/>
    <w:rsid w:val="00FD6074"/>
    <w:rsid w:val="00FE1FF4"/>
    <w:rsid w:val="00FE43D7"/>
    <w:rsid w:val="00FF0539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E24AA"/>
  </w:style>
  <w:style w:type="paragraph" w:styleId="1">
    <w:name w:val="heading 1"/>
    <w:basedOn w:val="a1"/>
    <w:next w:val="a1"/>
    <w:link w:val="10"/>
    <w:uiPriority w:val="9"/>
    <w:qFormat/>
    <w:rsid w:val="009E24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9E24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E24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E24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24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E24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E24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E24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E24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E24AA"/>
    <w:rPr>
      <w:smallCaps/>
      <w:spacing w:val="5"/>
      <w:sz w:val="36"/>
      <w:szCs w:val="36"/>
    </w:rPr>
  </w:style>
  <w:style w:type="paragraph" w:styleId="a5">
    <w:name w:val="TOC Heading"/>
    <w:basedOn w:val="1"/>
    <w:next w:val="a1"/>
    <w:uiPriority w:val="39"/>
    <w:unhideWhenUsed/>
    <w:qFormat/>
    <w:rsid w:val="009E24AA"/>
    <w:pPr>
      <w:outlineLvl w:val="9"/>
    </w:pPr>
  </w:style>
  <w:style w:type="paragraph" w:styleId="a6">
    <w:name w:val="Subtitle"/>
    <w:basedOn w:val="a1"/>
    <w:next w:val="a1"/>
    <w:link w:val="a7"/>
    <w:qFormat/>
    <w:rsid w:val="009E24A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2"/>
    <w:link w:val="a6"/>
    <w:rsid w:val="009E24AA"/>
    <w:rPr>
      <w:i/>
      <w:iCs/>
      <w:smallCaps/>
      <w:spacing w:val="10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E24AA"/>
    <w:rPr>
      <w:smallCap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9E24A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9E24A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9E24AA"/>
    <w:rPr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9E24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2"/>
    <w:link w:val="7"/>
    <w:uiPriority w:val="9"/>
    <w:semiHidden/>
    <w:rsid w:val="009E24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9E24A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E24AA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1"/>
    <w:next w:val="a1"/>
    <w:autoRedefine/>
    <w:uiPriority w:val="39"/>
    <w:unhideWhenUsed/>
    <w:qFormat/>
    <w:rsid w:val="009E24AA"/>
    <w:pPr>
      <w:spacing w:before="240" w:after="120"/>
    </w:pPr>
    <w:rPr>
      <w:b/>
      <w:bCs/>
      <w:sz w:val="20"/>
      <w:szCs w:val="20"/>
    </w:rPr>
  </w:style>
  <w:style w:type="paragraph" w:styleId="a8">
    <w:name w:val="Title"/>
    <w:basedOn w:val="a1"/>
    <w:next w:val="a1"/>
    <w:link w:val="a9"/>
    <w:qFormat/>
    <w:rsid w:val="009E24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2"/>
    <w:link w:val="a8"/>
    <w:rsid w:val="009E24AA"/>
    <w:rPr>
      <w:smallCaps/>
      <w:sz w:val="52"/>
      <w:szCs w:val="52"/>
    </w:rPr>
  </w:style>
  <w:style w:type="character" w:styleId="aa">
    <w:name w:val="Strong"/>
    <w:uiPriority w:val="22"/>
    <w:qFormat/>
    <w:rsid w:val="009E24AA"/>
    <w:rPr>
      <w:b/>
      <w:bCs/>
    </w:rPr>
  </w:style>
  <w:style w:type="character" w:styleId="ab">
    <w:name w:val="Emphasis"/>
    <w:uiPriority w:val="20"/>
    <w:qFormat/>
    <w:rsid w:val="009E24AA"/>
    <w:rPr>
      <w:b/>
      <w:bCs/>
      <w:i/>
      <w:iCs/>
      <w:spacing w:val="10"/>
    </w:rPr>
  </w:style>
  <w:style w:type="paragraph" w:styleId="ac">
    <w:name w:val="No Spacing"/>
    <w:basedOn w:val="a1"/>
    <w:uiPriority w:val="1"/>
    <w:qFormat/>
    <w:rsid w:val="009E24AA"/>
    <w:pPr>
      <w:spacing w:after="0" w:line="240" w:lineRule="auto"/>
    </w:pPr>
  </w:style>
  <w:style w:type="paragraph" w:styleId="ad">
    <w:name w:val="List Paragraph"/>
    <w:aliases w:val="- список"/>
    <w:basedOn w:val="a1"/>
    <w:link w:val="ae"/>
    <w:uiPriority w:val="34"/>
    <w:qFormat/>
    <w:rsid w:val="009E24AA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9E24AA"/>
    <w:rPr>
      <w:i/>
      <w:iCs/>
    </w:rPr>
  </w:style>
  <w:style w:type="character" w:customStyle="1" w:styleId="22">
    <w:name w:val="Цитата 2 Знак"/>
    <w:basedOn w:val="a2"/>
    <w:link w:val="21"/>
    <w:uiPriority w:val="29"/>
    <w:rsid w:val="009E24AA"/>
    <w:rPr>
      <w:i/>
      <w:iCs/>
    </w:rPr>
  </w:style>
  <w:style w:type="paragraph" w:styleId="af">
    <w:name w:val="Intense Quote"/>
    <w:basedOn w:val="a1"/>
    <w:next w:val="a1"/>
    <w:link w:val="af0"/>
    <w:uiPriority w:val="30"/>
    <w:qFormat/>
    <w:rsid w:val="009E24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2"/>
    <w:link w:val="af"/>
    <w:uiPriority w:val="30"/>
    <w:rsid w:val="009E24AA"/>
    <w:rPr>
      <w:i/>
      <w:iCs/>
    </w:rPr>
  </w:style>
  <w:style w:type="character" w:styleId="af1">
    <w:name w:val="Subtle Emphasis"/>
    <w:uiPriority w:val="19"/>
    <w:qFormat/>
    <w:rsid w:val="009E24AA"/>
    <w:rPr>
      <w:i/>
      <w:iCs/>
    </w:rPr>
  </w:style>
  <w:style w:type="character" w:styleId="af2">
    <w:name w:val="Intense Emphasis"/>
    <w:uiPriority w:val="21"/>
    <w:qFormat/>
    <w:rsid w:val="009E24AA"/>
    <w:rPr>
      <w:b/>
      <w:bCs/>
      <w:i/>
      <w:iCs/>
    </w:rPr>
  </w:style>
  <w:style w:type="character" w:styleId="af3">
    <w:name w:val="Subtle Reference"/>
    <w:basedOn w:val="a2"/>
    <w:uiPriority w:val="31"/>
    <w:qFormat/>
    <w:rsid w:val="009E24AA"/>
    <w:rPr>
      <w:smallCaps/>
    </w:rPr>
  </w:style>
  <w:style w:type="character" w:styleId="af4">
    <w:name w:val="Intense Reference"/>
    <w:uiPriority w:val="32"/>
    <w:qFormat/>
    <w:rsid w:val="009E24AA"/>
    <w:rPr>
      <w:b/>
      <w:bCs/>
      <w:smallCaps/>
    </w:rPr>
  </w:style>
  <w:style w:type="character" w:styleId="af5">
    <w:name w:val="Book Title"/>
    <w:basedOn w:val="a2"/>
    <w:uiPriority w:val="33"/>
    <w:qFormat/>
    <w:rsid w:val="009E24AA"/>
    <w:rPr>
      <w:i/>
      <w:iCs/>
      <w:smallCaps/>
      <w:spacing w:val="5"/>
    </w:rPr>
  </w:style>
  <w:style w:type="paragraph" w:styleId="af6">
    <w:name w:val="header"/>
    <w:basedOn w:val="a1"/>
    <w:link w:val="af7"/>
    <w:uiPriority w:val="99"/>
    <w:unhideWhenUsed/>
    <w:rsid w:val="00C4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C47CB9"/>
  </w:style>
  <w:style w:type="paragraph" w:styleId="af8">
    <w:name w:val="footer"/>
    <w:basedOn w:val="a1"/>
    <w:link w:val="af9"/>
    <w:uiPriority w:val="99"/>
    <w:unhideWhenUsed/>
    <w:rsid w:val="00C4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C47CB9"/>
  </w:style>
  <w:style w:type="character" w:customStyle="1" w:styleId="ae">
    <w:name w:val="Абзац списка Знак"/>
    <w:aliases w:val="- список Знак"/>
    <w:link w:val="ad"/>
    <w:uiPriority w:val="34"/>
    <w:rsid w:val="00CA4A4B"/>
  </w:style>
  <w:style w:type="paragraph" w:styleId="a0">
    <w:name w:val="Normal (Web)"/>
    <w:aliases w:val="Обычный (Web)"/>
    <w:basedOn w:val="a1"/>
    <w:link w:val="afa"/>
    <w:uiPriority w:val="99"/>
    <w:qFormat/>
    <w:rsid w:val="00835EBB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a">
    <w:name w:val="Обычный (веб) Знак"/>
    <w:aliases w:val="Обычный (Web) Знак"/>
    <w:link w:val="a0"/>
    <w:uiPriority w:val="99"/>
    <w:locked/>
    <w:rsid w:val="00835EB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31">
    <w:name w:val="Font Style31"/>
    <w:uiPriority w:val="99"/>
    <w:rsid w:val="001B787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7">
    <w:name w:val="Style7"/>
    <w:basedOn w:val="a1"/>
    <w:uiPriority w:val="99"/>
    <w:qFormat/>
    <w:rsid w:val="001B787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90">
    <w:name w:val="Font Style90"/>
    <w:uiPriority w:val="99"/>
    <w:rsid w:val="0017424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1">
    <w:name w:val="Font Style101"/>
    <w:uiPriority w:val="99"/>
    <w:rsid w:val="0017424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973">
    <w:name w:val="Font Style973"/>
    <w:uiPriority w:val="99"/>
    <w:rsid w:val="00174243"/>
    <w:rPr>
      <w:rFonts w:ascii="Garamond" w:hAnsi="Garamond" w:cs="Garamond" w:hint="default"/>
      <w:color w:val="000000"/>
      <w:sz w:val="18"/>
      <w:szCs w:val="18"/>
    </w:rPr>
  </w:style>
  <w:style w:type="character" w:customStyle="1" w:styleId="FontStyle72">
    <w:name w:val="Font Style72"/>
    <w:uiPriority w:val="99"/>
    <w:rsid w:val="0017424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7424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0">
    <w:name w:val="Font Style80"/>
    <w:uiPriority w:val="99"/>
    <w:rsid w:val="004B589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7">
    <w:name w:val="Font Style47"/>
    <w:uiPriority w:val="99"/>
    <w:rsid w:val="004B589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1">
    <w:name w:val="Font Style71"/>
    <w:uiPriority w:val="99"/>
    <w:rsid w:val="004B589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5">
    <w:name w:val="Style45"/>
    <w:basedOn w:val="a1"/>
    <w:uiPriority w:val="99"/>
    <w:qFormat/>
    <w:rsid w:val="004B589B"/>
    <w:pPr>
      <w:widowControl w:val="0"/>
      <w:tabs>
        <w:tab w:val="num" w:pos="720"/>
      </w:tabs>
      <w:autoSpaceDE w:val="0"/>
      <w:autoSpaceDN w:val="0"/>
      <w:adjustRightInd w:val="0"/>
      <w:spacing w:after="0" w:line="221" w:lineRule="exact"/>
      <w:ind w:hanging="360"/>
      <w:jc w:val="center"/>
    </w:pPr>
    <w:rPr>
      <w:rFonts w:ascii="Arial" w:eastAsia="Times New Roman" w:hAnsi="Arial" w:cs="Angsana New"/>
      <w:sz w:val="24"/>
      <w:szCs w:val="24"/>
      <w:lang w:bidi="th-TH"/>
    </w:rPr>
  </w:style>
  <w:style w:type="paragraph" w:styleId="afb">
    <w:name w:val="Body Text"/>
    <w:basedOn w:val="a1"/>
    <w:link w:val="afc"/>
    <w:rsid w:val="008D32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ru-RU" w:eastAsia="ru-RU" w:bidi="ar-SA"/>
    </w:rPr>
  </w:style>
  <w:style w:type="character" w:customStyle="1" w:styleId="afc">
    <w:name w:val="Основной текст Знак"/>
    <w:basedOn w:val="a2"/>
    <w:link w:val="afb"/>
    <w:rsid w:val="008D321D"/>
    <w:rPr>
      <w:rFonts w:ascii="Times New Roman" w:eastAsia="Times New Roman" w:hAnsi="Times New Roman" w:cs="Times New Roman"/>
      <w:sz w:val="24"/>
      <w:szCs w:val="24"/>
      <w:u w:val="single"/>
      <w:lang w:val="ru-RU" w:eastAsia="ru-RU" w:bidi="ar-SA"/>
    </w:rPr>
  </w:style>
  <w:style w:type="paragraph" w:styleId="afd">
    <w:name w:val="Body Text Indent"/>
    <w:basedOn w:val="a1"/>
    <w:link w:val="afe"/>
    <w:uiPriority w:val="99"/>
    <w:semiHidden/>
    <w:unhideWhenUsed/>
    <w:rsid w:val="008D321D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8D321D"/>
  </w:style>
  <w:style w:type="paragraph" w:styleId="23">
    <w:name w:val="Body Text Indent 2"/>
    <w:basedOn w:val="a1"/>
    <w:link w:val="24"/>
    <w:uiPriority w:val="99"/>
    <w:semiHidden/>
    <w:unhideWhenUsed/>
    <w:rsid w:val="001D4E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1D4E5B"/>
  </w:style>
  <w:style w:type="paragraph" w:customStyle="1" w:styleId="220">
    <w:name w:val="Основной текст 22"/>
    <w:basedOn w:val="a1"/>
    <w:rsid w:val="00F1710A"/>
    <w:pPr>
      <w:spacing w:after="0" w:line="360" w:lineRule="auto"/>
      <w:ind w:left="142" w:firstLine="425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30">
    <w:name w:val="Основной текст 23"/>
    <w:basedOn w:val="a1"/>
    <w:rsid w:val="00F1710A"/>
    <w:pPr>
      <w:spacing w:after="0" w:line="360" w:lineRule="auto"/>
      <w:ind w:left="142" w:firstLine="425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pple-converted-space">
    <w:name w:val="apple-converted-space"/>
    <w:rsid w:val="00912A06"/>
  </w:style>
  <w:style w:type="character" w:customStyle="1" w:styleId="FontStyle63">
    <w:name w:val="Font Style63"/>
    <w:uiPriority w:val="99"/>
    <w:rsid w:val="00912A0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E224E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ConsPlusNormal">
    <w:name w:val="ConsPlusNormal"/>
    <w:rsid w:val="00E22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31">
    <w:name w:val="Body Text 3"/>
    <w:basedOn w:val="a1"/>
    <w:link w:val="32"/>
    <w:uiPriority w:val="99"/>
    <w:semiHidden/>
    <w:unhideWhenUsed/>
    <w:rsid w:val="00BA0A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BA0A7E"/>
    <w:rPr>
      <w:sz w:val="16"/>
      <w:szCs w:val="16"/>
    </w:rPr>
  </w:style>
  <w:style w:type="character" w:customStyle="1" w:styleId="FontStyle30">
    <w:name w:val="Font Style30"/>
    <w:uiPriority w:val="99"/>
    <w:rsid w:val="00BA0A7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3">
    <w:name w:val="Font Style53"/>
    <w:uiPriority w:val="99"/>
    <w:rsid w:val="00BA0A7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BA0A7E"/>
    <w:rPr>
      <w:rFonts w:ascii="Times New Roman" w:hAnsi="Times New Roman" w:cs="Times New Roman" w:hint="default"/>
      <w:color w:val="000000"/>
      <w:sz w:val="18"/>
      <w:szCs w:val="18"/>
    </w:rPr>
  </w:style>
  <w:style w:type="paragraph" w:styleId="HTML">
    <w:name w:val="HTML Preformatted"/>
    <w:basedOn w:val="a1"/>
    <w:link w:val="HTML0"/>
    <w:rsid w:val="0099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991CB4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a">
    <w:name w:val="список с точками"/>
    <w:basedOn w:val="a1"/>
    <w:rsid w:val="00B661AD"/>
    <w:pPr>
      <w:numPr>
        <w:numId w:val="2"/>
      </w:numPr>
      <w:tabs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3">
    <w:name w:val="Обычный3"/>
    <w:next w:val="a1"/>
    <w:rsid w:val="004A2BB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 w:bidi="ar-SA"/>
    </w:rPr>
  </w:style>
  <w:style w:type="character" w:customStyle="1" w:styleId="FontStyle29">
    <w:name w:val="Font Style29"/>
    <w:uiPriority w:val="99"/>
    <w:rsid w:val="003151E8"/>
    <w:rPr>
      <w:rFonts w:ascii="Times New Roman" w:hAnsi="Times New Roman" w:cs="Times New Roman" w:hint="default"/>
      <w:color w:val="000000"/>
      <w:sz w:val="28"/>
    </w:rPr>
  </w:style>
  <w:style w:type="character" w:customStyle="1" w:styleId="FontStyle85">
    <w:name w:val="Font Style85"/>
    <w:uiPriority w:val="99"/>
    <w:rsid w:val="003151E8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2">
    <w:name w:val="Style22"/>
    <w:basedOn w:val="a1"/>
    <w:uiPriority w:val="99"/>
    <w:qFormat/>
    <w:rsid w:val="0002093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9">
    <w:name w:val="Font Style49"/>
    <w:uiPriority w:val="99"/>
    <w:rsid w:val="00E73C6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5">
    <w:name w:val="Style15"/>
    <w:basedOn w:val="a1"/>
    <w:uiPriority w:val="99"/>
    <w:rsid w:val="0026072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87">
    <w:name w:val="Font Style87"/>
    <w:uiPriority w:val="99"/>
    <w:rsid w:val="0026072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aff">
    <w:name w:val="Содержимое таблицы"/>
    <w:basedOn w:val="a1"/>
    <w:rsid w:val="00AE6E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ru-RU" w:eastAsia="hi-IN" w:bidi="hi-IN"/>
    </w:rPr>
  </w:style>
  <w:style w:type="paragraph" w:customStyle="1" w:styleId="240">
    <w:name w:val="Основной текст 24"/>
    <w:basedOn w:val="a1"/>
    <w:rsid w:val="00D8343B"/>
    <w:pPr>
      <w:spacing w:after="0" w:line="360" w:lineRule="auto"/>
      <w:ind w:left="142" w:firstLine="425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FontStyle213">
    <w:name w:val="Font Style213"/>
    <w:uiPriority w:val="99"/>
    <w:rsid w:val="009C6038"/>
    <w:rPr>
      <w:rFonts w:ascii="Times New Roman" w:hAnsi="Times New Roman" w:cs="Times New Roman" w:hint="default"/>
      <w:b/>
      <w:bCs w:val="0"/>
      <w:color w:val="000000"/>
      <w:sz w:val="32"/>
    </w:rPr>
  </w:style>
  <w:style w:type="character" w:customStyle="1" w:styleId="FontStyle88">
    <w:name w:val="Font Style88"/>
    <w:uiPriority w:val="99"/>
    <w:rsid w:val="00BC3A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91">
    <w:name w:val="Font Style91"/>
    <w:uiPriority w:val="99"/>
    <w:rsid w:val="00EB7BD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10">
    <w:name w:val="Основной текст 21"/>
    <w:basedOn w:val="a1"/>
    <w:rsid w:val="00B855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ar-SA" w:bidi="ar-SA"/>
    </w:rPr>
  </w:style>
  <w:style w:type="paragraph" w:customStyle="1" w:styleId="Style20">
    <w:name w:val="Style20"/>
    <w:basedOn w:val="a1"/>
    <w:uiPriority w:val="99"/>
    <w:rsid w:val="00296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paragraph" w:customStyle="1" w:styleId="Style34">
    <w:name w:val="Style34"/>
    <w:basedOn w:val="a1"/>
    <w:uiPriority w:val="99"/>
    <w:qFormat/>
    <w:rsid w:val="00CF2F17"/>
    <w:pPr>
      <w:widowControl w:val="0"/>
      <w:tabs>
        <w:tab w:val="num" w:pos="720"/>
      </w:tabs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1">
    <w:name w:val="Style31"/>
    <w:basedOn w:val="a1"/>
    <w:uiPriority w:val="99"/>
    <w:qFormat/>
    <w:rsid w:val="00CF2F17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hanging="360"/>
      <w:jc w:val="center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FontStyle69">
    <w:name w:val="Font Style69"/>
    <w:basedOn w:val="a2"/>
    <w:uiPriority w:val="99"/>
    <w:rsid w:val="00E77CF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6">
    <w:name w:val="Font Style36"/>
    <w:basedOn w:val="a2"/>
    <w:uiPriority w:val="99"/>
    <w:rsid w:val="00E77CF2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paragraph" w:customStyle="1" w:styleId="Style5">
    <w:name w:val="Style5"/>
    <w:basedOn w:val="a1"/>
    <w:uiPriority w:val="99"/>
    <w:qFormat/>
    <w:rsid w:val="00842F50"/>
    <w:pPr>
      <w:widowControl w:val="0"/>
      <w:autoSpaceDE w:val="0"/>
      <w:autoSpaceDN w:val="0"/>
      <w:adjustRightInd w:val="0"/>
      <w:spacing w:after="0" w:line="413" w:lineRule="exact"/>
      <w:ind w:hanging="3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E24AA"/>
  </w:style>
  <w:style w:type="paragraph" w:styleId="1">
    <w:name w:val="heading 1"/>
    <w:basedOn w:val="a1"/>
    <w:next w:val="a1"/>
    <w:link w:val="10"/>
    <w:uiPriority w:val="9"/>
    <w:qFormat/>
    <w:rsid w:val="009E24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9E24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E24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E24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24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E24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E24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E24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E24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E24AA"/>
    <w:rPr>
      <w:smallCaps/>
      <w:spacing w:val="5"/>
      <w:sz w:val="36"/>
      <w:szCs w:val="36"/>
    </w:rPr>
  </w:style>
  <w:style w:type="paragraph" w:styleId="a5">
    <w:name w:val="TOC Heading"/>
    <w:basedOn w:val="1"/>
    <w:next w:val="a1"/>
    <w:uiPriority w:val="39"/>
    <w:unhideWhenUsed/>
    <w:qFormat/>
    <w:rsid w:val="009E24AA"/>
    <w:pPr>
      <w:outlineLvl w:val="9"/>
    </w:pPr>
  </w:style>
  <w:style w:type="paragraph" w:styleId="a6">
    <w:name w:val="Subtitle"/>
    <w:basedOn w:val="a1"/>
    <w:next w:val="a1"/>
    <w:link w:val="a7"/>
    <w:qFormat/>
    <w:rsid w:val="009E24A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2"/>
    <w:link w:val="a6"/>
    <w:rsid w:val="009E24AA"/>
    <w:rPr>
      <w:i/>
      <w:iCs/>
      <w:smallCaps/>
      <w:spacing w:val="10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E24AA"/>
    <w:rPr>
      <w:smallCap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9E24A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9E24A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9E24AA"/>
    <w:rPr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9E24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2"/>
    <w:link w:val="7"/>
    <w:uiPriority w:val="9"/>
    <w:semiHidden/>
    <w:rsid w:val="009E24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9E24A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E24AA"/>
    <w:rPr>
      <w:b/>
      <w:bCs/>
      <w:i/>
      <w:iCs/>
      <w:color w:val="7F7F7F" w:themeColor="text1" w:themeTint="80"/>
      <w:sz w:val="18"/>
      <w:szCs w:val="18"/>
    </w:rPr>
  </w:style>
  <w:style w:type="paragraph" w:styleId="11">
    <w:name w:val="toc 1"/>
    <w:basedOn w:val="a1"/>
    <w:next w:val="a1"/>
    <w:autoRedefine/>
    <w:uiPriority w:val="39"/>
    <w:unhideWhenUsed/>
    <w:qFormat/>
    <w:rsid w:val="009E24AA"/>
    <w:pPr>
      <w:spacing w:before="240" w:after="120"/>
    </w:pPr>
    <w:rPr>
      <w:b/>
      <w:bCs/>
      <w:sz w:val="20"/>
      <w:szCs w:val="20"/>
    </w:rPr>
  </w:style>
  <w:style w:type="paragraph" w:styleId="a8">
    <w:name w:val="Title"/>
    <w:basedOn w:val="a1"/>
    <w:next w:val="a1"/>
    <w:link w:val="a9"/>
    <w:qFormat/>
    <w:rsid w:val="009E24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2"/>
    <w:link w:val="a8"/>
    <w:rsid w:val="009E24AA"/>
    <w:rPr>
      <w:smallCaps/>
      <w:sz w:val="52"/>
      <w:szCs w:val="52"/>
    </w:rPr>
  </w:style>
  <w:style w:type="character" w:styleId="aa">
    <w:name w:val="Strong"/>
    <w:uiPriority w:val="22"/>
    <w:qFormat/>
    <w:rsid w:val="009E24AA"/>
    <w:rPr>
      <w:b/>
      <w:bCs/>
    </w:rPr>
  </w:style>
  <w:style w:type="character" w:styleId="ab">
    <w:name w:val="Emphasis"/>
    <w:uiPriority w:val="20"/>
    <w:qFormat/>
    <w:rsid w:val="009E24AA"/>
    <w:rPr>
      <w:b/>
      <w:bCs/>
      <w:i/>
      <w:iCs/>
      <w:spacing w:val="10"/>
    </w:rPr>
  </w:style>
  <w:style w:type="paragraph" w:styleId="ac">
    <w:name w:val="No Spacing"/>
    <w:basedOn w:val="a1"/>
    <w:uiPriority w:val="1"/>
    <w:qFormat/>
    <w:rsid w:val="009E24AA"/>
    <w:pPr>
      <w:spacing w:after="0" w:line="240" w:lineRule="auto"/>
    </w:pPr>
  </w:style>
  <w:style w:type="paragraph" w:styleId="ad">
    <w:name w:val="List Paragraph"/>
    <w:aliases w:val="- список"/>
    <w:basedOn w:val="a1"/>
    <w:link w:val="ae"/>
    <w:uiPriority w:val="34"/>
    <w:qFormat/>
    <w:rsid w:val="009E24AA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9E24AA"/>
    <w:rPr>
      <w:i/>
      <w:iCs/>
    </w:rPr>
  </w:style>
  <w:style w:type="character" w:customStyle="1" w:styleId="22">
    <w:name w:val="Цитата 2 Знак"/>
    <w:basedOn w:val="a2"/>
    <w:link w:val="21"/>
    <w:uiPriority w:val="29"/>
    <w:rsid w:val="009E24AA"/>
    <w:rPr>
      <w:i/>
      <w:iCs/>
    </w:rPr>
  </w:style>
  <w:style w:type="paragraph" w:styleId="af">
    <w:name w:val="Intense Quote"/>
    <w:basedOn w:val="a1"/>
    <w:next w:val="a1"/>
    <w:link w:val="af0"/>
    <w:uiPriority w:val="30"/>
    <w:qFormat/>
    <w:rsid w:val="009E24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2"/>
    <w:link w:val="af"/>
    <w:uiPriority w:val="30"/>
    <w:rsid w:val="009E24AA"/>
    <w:rPr>
      <w:i/>
      <w:iCs/>
    </w:rPr>
  </w:style>
  <w:style w:type="character" w:styleId="af1">
    <w:name w:val="Subtle Emphasis"/>
    <w:uiPriority w:val="19"/>
    <w:qFormat/>
    <w:rsid w:val="009E24AA"/>
    <w:rPr>
      <w:i/>
      <w:iCs/>
    </w:rPr>
  </w:style>
  <w:style w:type="character" w:styleId="af2">
    <w:name w:val="Intense Emphasis"/>
    <w:uiPriority w:val="21"/>
    <w:qFormat/>
    <w:rsid w:val="009E24AA"/>
    <w:rPr>
      <w:b/>
      <w:bCs/>
      <w:i/>
      <w:iCs/>
    </w:rPr>
  </w:style>
  <w:style w:type="character" w:styleId="af3">
    <w:name w:val="Subtle Reference"/>
    <w:basedOn w:val="a2"/>
    <w:uiPriority w:val="31"/>
    <w:qFormat/>
    <w:rsid w:val="009E24AA"/>
    <w:rPr>
      <w:smallCaps/>
    </w:rPr>
  </w:style>
  <w:style w:type="character" w:styleId="af4">
    <w:name w:val="Intense Reference"/>
    <w:uiPriority w:val="32"/>
    <w:qFormat/>
    <w:rsid w:val="009E24AA"/>
    <w:rPr>
      <w:b/>
      <w:bCs/>
      <w:smallCaps/>
    </w:rPr>
  </w:style>
  <w:style w:type="character" w:styleId="af5">
    <w:name w:val="Book Title"/>
    <w:basedOn w:val="a2"/>
    <w:uiPriority w:val="33"/>
    <w:qFormat/>
    <w:rsid w:val="009E24AA"/>
    <w:rPr>
      <w:i/>
      <w:iCs/>
      <w:smallCaps/>
      <w:spacing w:val="5"/>
    </w:rPr>
  </w:style>
  <w:style w:type="paragraph" w:styleId="af6">
    <w:name w:val="header"/>
    <w:basedOn w:val="a1"/>
    <w:link w:val="af7"/>
    <w:uiPriority w:val="99"/>
    <w:unhideWhenUsed/>
    <w:rsid w:val="00C4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C47CB9"/>
  </w:style>
  <w:style w:type="paragraph" w:styleId="af8">
    <w:name w:val="footer"/>
    <w:basedOn w:val="a1"/>
    <w:link w:val="af9"/>
    <w:uiPriority w:val="99"/>
    <w:unhideWhenUsed/>
    <w:rsid w:val="00C4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C47CB9"/>
  </w:style>
  <w:style w:type="character" w:customStyle="1" w:styleId="ae">
    <w:name w:val="Абзац списка Знак"/>
    <w:aliases w:val="- список Знак"/>
    <w:link w:val="ad"/>
    <w:uiPriority w:val="34"/>
    <w:rsid w:val="00CA4A4B"/>
  </w:style>
  <w:style w:type="paragraph" w:styleId="a0">
    <w:name w:val="Normal (Web)"/>
    <w:aliases w:val="Обычный (Web)"/>
    <w:basedOn w:val="a1"/>
    <w:link w:val="afa"/>
    <w:uiPriority w:val="99"/>
    <w:qFormat/>
    <w:rsid w:val="00835EBB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a">
    <w:name w:val="Обычный (веб) Знак"/>
    <w:aliases w:val="Обычный (Web) Знак"/>
    <w:link w:val="a0"/>
    <w:uiPriority w:val="99"/>
    <w:locked/>
    <w:rsid w:val="00835EB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31">
    <w:name w:val="Font Style31"/>
    <w:uiPriority w:val="99"/>
    <w:rsid w:val="001B787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7">
    <w:name w:val="Style7"/>
    <w:basedOn w:val="a1"/>
    <w:uiPriority w:val="99"/>
    <w:qFormat/>
    <w:rsid w:val="001B787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90">
    <w:name w:val="Font Style90"/>
    <w:uiPriority w:val="99"/>
    <w:rsid w:val="0017424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1">
    <w:name w:val="Font Style101"/>
    <w:uiPriority w:val="99"/>
    <w:rsid w:val="0017424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973">
    <w:name w:val="Font Style973"/>
    <w:uiPriority w:val="99"/>
    <w:rsid w:val="00174243"/>
    <w:rPr>
      <w:rFonts w:ascii="Garamond" w:hAnsi="Garamond" w:cs="Garamond" w:hint="default"/>
      <w:color w:val="000000"/>
      <w:sz w:val="18"/>
      <w:szCs w:val="18"/>
    </w:rPr>
  </w:style>
  <w:style w:type="character" w:customStyle="1" w:styleId="FontStyle72">
    <w:name w:val="Font Style72"/>
    <w:uiPriority w:val="99"/>
    <w:rsid w:val="0017424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7424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0">
    <w:name w:val="Font Style80"/>
    <w:uiPriority w:val="99"/>
    <w:rsid w:val="004B589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7">
    <w:name w:val="Font Style47"/>
    <w:uiPriority w:val="99"/>
    <w:rsid w:val="004B589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1">
    <w:name w:val="Font Style71"/>
    <w:uiPriority w:val="99"/>
    <w:rsid w:val="004B589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5">
    <w:name w:val="Style45"/>
    <w:basedOn w:val="a1"/>
    <w:uiPriority w:val="99"/>
    <w:qFormat/>
    <w:rsid w:val="004B589B"/>
    <w:pPr>
      <w:widowControl w:val="0"/>
      <w:tabs>
        <w:tab w:val="num" w:pos="720"/>
      </w:tabs>
      <w:autoSpaceDE w:val="0"/>
      <w:autoSpaceDN w:val="0"/>
      <w:adjustRightInd w:val="0"/>
      <w:spacing w:after="0" w:line="221" w:lineRule="exact"/>
      <w:ind w:hanging="360"/>
      <w:jc w:val="center"/>
    </w:pPr>
    <w:rPr>
      <w:rFonts w:ascii="Arial" w:eastAsia="Times New Roman" w:hAnsi="Arial" w:cs="Angsana New"/>
      <w:sz w:val="24"/>
      <w:szCs w:val="24"/>
      <w:lang w:bidi="th-TH"/>
    </w:rPr>
  </w:style>
  <w:style w:type="paragraph" w:styleId="afb">
    <w:name w:val="Body Text"/>
    <w:basedOn w:val="a1"/>
    <w:link w:val="afc"/>
    <w:rsid w:val="008D32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ru-RU" w:eastAsia="ru-RU" w:bidi="ar-SA"/>
    </w:rPr>
  </w:style>
  <w:style w:type="character" w:customStyle="1" w:styleId="afc">
    <w:name w:val="Основной текст Знак"/>
    <w:basedOn w:val="a2"/>
    <w:link w:val="afb"/>
    <w:rsid w:val="008D321D"/>
    <w:rPr>
      <w:rFonts w:ascii="Times New Roman" w:eastAsia="Times New Roman" w:hAnsi="Times New Roman" w:cs="Times New Roman"/>
      <w:sz w:val="24"/>
      <w:szCs w:val="24"/>
      <w:u w:val="single"/>
      <w:lang w:val="ru-RU" w:eastAsia="ru-RU" w:bidi="ar-SA"/>
    </w:rPr>
  </w:style>
  <w:style w:type="paragraph" w:styleId="afd">
    <w:name w:val="Body Text Indent"/>
    <w:basedOn w:val="a1"/>
    <w:link w:val="afe"/>
    <w:uiPriority w:val="99"/>
    <w:semiHidden/>
    <w:unhideWhenUsed/>
    <w:rsid w:val="008D321D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8D321D"/>
  </w:style>
  <w:style w:type="paragraph" w:styleId="23">
    <w:name w:val="Body Text Indent 2"/>
    <w:basedOn w:val="a1"/>
    <w:link w:val="24"/>
    <w:uiPriority w:val="99"/>
    <w:semiHidden/>
    <w:unhideWhenUsed/>
    <w:rsid w:val="001D4E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1D4E5B"/>
  </w:style>
  <w:style w:type="paragraph" w:customStyle="1" w:styleId="220">
    <w:name w:val="Основной текст 22"/>
    <w:basedOn w:val="a1"/>
    <w:rsid w:val="00F1710A"/>
    <w:pPr>
      <w:spacing w:after="0" w:line="360" w:lineRule="auto"/>
      <w:ind w:left="142" w:firstLine="425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30">
    <w:name w:val="Основной текст 23"/>
    <w:basedOn w:val="a1"/>
    <w:rsid w:val="00F1710A"/>
    <w:pPr>
      <w:spacing w:after="0" w:line="360" w:lineRule="auto"/>
      <w:ind w:left="142" w:firstLine="425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pple-converted-space">
    <w:name w:val="apple-converted-space"/>
    <w:rsid w:val="00912A06"/>
  </w:style>
  <w:style w:type="character" w:customStyle="1" w:styleId="FontStyle63">
    <w:name w:val="Font Style63"/>
    <w:uiPriority w:val="99"/>
    <w:rsid w:val="00912A0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E224E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ConsPlusNormal">
    <w:name w:val="ConsPlusNormal"/>
    <w:rsid w:val="00E22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31">
    <w:name w:val="Body Text 3"/>
    <w:basedOn w:val="a1"/>
    <w:link w:val="32"/>
    <w:uiPriority w:val="99"/>
    <w:semiHidden/>
    <w:unhideWhenUsed/>
    <w:rsid w:val="00BA0A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BA0A7E"/>
    <w:rPr>
      <w:sz w:val="16"/>
      <w:szCs w:val="16"/>
    </w:rPr>
  </w:style>
  <w:style w:type="character" w:customStyle="1" w:styleId="FontStyle30">
    <w:name w:val="Font Style30"/>
    <w:uiPriority w:val="99"/>
    <w:rsid w:val="00BA0A7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3">
    <w:name w:val="Font Style53"/>
    <w:uiPriority w:val="99"/>
    <w:rsid w:val="00BA0A7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BA0A7E"/>
    <w:rPr>
      <w:rFonts w:ascii="Times New Roman" w:hAnsi="Times New Roman" w:cs="Times New Roman" w:hint="default"/>
      <w:color w:val="000000"/>
      <w:sz w:val="18"/>
      <w:szCs w:val="18"/>
    </w:rPr>
  </w:style>
  <w:style w:type="paragraph" w:styleId="HTML">
    <w:name w:val="HTML Preformatted"/>
    <w:basedOn w:val="a1"/>
    <w:link w:val="HTML0"/>
    <w:rsid w:val="0099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991CB4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a">
    <w:name w:val="список с точками"/>
    <w:basedOn w:val="a1"/>
    <w:rsid w:val="00B661AD"/>
    <w:pPr>
      <w:numPr>
        <w:numId w:val="2"/>
      </w:numPr>
      <w:tabs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3">
    <w:name w:val="Обычный3"/>
    <w:next w:val="a1"/>
    <w:rsid w:val="004A2BB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 w:bidi="ar-SA"/>
    </w:rPr>
  </w:style>
  <w:style w:type="character" w:customStyle="1" w:styleId="FontStyle29">
    <w:name w:val="Font Style29"/>
    <w:uiPriority w:val="99"/>
    <w:rsid w:val="003151E8"/>
    <w:rPr>
      <w:rFonts w:ascii="Times New Roman" w:hAnsi="Times New Roman" w:cs="Times New Roman" w:hint="default"/>
      <w:color w:val="000000"/>
      <w:sz w:val="28"/>
    </w:rPr>
  </w:style>
  <w:style w:type="character" w:customStyle="1" w:styleId="FontStyle85">
    <w:name w:val="Font Style85"/>
    <w:uiPriority w:val="99"/>
    <w:rsid w:val="003151E8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2">
    <w:name w:val="Style22"/>
    <w:basedOn w:val="a1"/>
    <w:uiPriority w:val="99"/>
    <w:qFormat/>
    <w:rsid w:val="0002093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9">
    <w:name w:val="Font Style49"/>
    <w:uiPriority w:val="99"/>
    <w:rsid w:val="00E73C6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5">
    <w:name w:val="Style15"/>
    <w:basedOn w:val="a1"/>
    <w:uiPriority w:val="99"/>
    <w:rsid w:val="00260722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87">
    <w:name w:val="Font Style87"/>
    <w:uiPriority w:val="99"/>
    <w:rsid w:val="0026072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aff">
    <w:name w:val="Содержимое таблицы"/>
    <w:basedOn w:val="a1"/>
    <w:rsid w:val="00AE6E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ru-RU" w:eastAsia="hi-IN" w:bidi="hi-IN"/>
    </w:rPr>
  </w:style>
  <w:style w:type="paragraph" w:customStyle="1" w:styleId="240">
    <w:name w:val="Основной текст 24"/>
    <w:basedOn w:val="a1"/>
    <w:rsid w:val="00D8343B"/>
    <w:pPr>
      <w:spacing w:after="0" w:line="360" w:lineRule="auto"/>
      <w:ind w:left="142" w:firstLine="425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FontStyle213">
    <w:name w:val="Font Style213"/>
    <w:uiPriority w:val="99"/>
    <w:rsid w:val="009C6038"/>
    <w:rPr>
      <w:rFonts w:ascii="Times New Roman" w:hAnsi="Times New Roman" w:cs="Times New Roman" w:hint="default"/>
      <w:b/>
      <w:bCs w:val="0"/>
      <w:color w:val="000000"/>
      <w:sz w:val="32"/>
    </w:rPr>
  </w:style>
  <w:style w:type="character" w:customStyle="1" w:styleId="FontStyle88">
    <w:name w:val="Font Style88"/>
    <w:uiPriority w:val="99"/>
    <w:rsid w:val="00BC3A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91">
    <w:name w:val="Font Style91"/>
    <w:uiPriority w:val="99"/>
    <w:rsid w:val="00EB7BD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10">
    <w:name w:val="Основной текст 21"/>
    <w:basedOn w:val="a1"/>
    <w:rsid w:val="00B855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ar-SA" w:bidi="ar-SA"/>
    </w:rPr>
  </w:style>
  <w:style w:type="paragraph" w:customStyle="1" w:styleId="Style20">
    <w:name w:val="Style20"/>
    <w:basedOn w:val="a1"/>
    <w:uiPriority w:val="99"/>
    <w:rsid w:val="00296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paragraph" w:customStyle="1" w:styleId="Style34">
    <w:name w:val="Style34"/>
    <w:basedOn w:val="a1"/>
    <w:uiPriority w:val="99"/>
    <w:qFormat/>
    <w:rsid w:val="00CF2F17"/>
    <w:pPr>
      <w:widowControl w:val="0"/>
      <w:tabs>
        <w:tab w:val="num" w:pos="720"/>
      </w:tabs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1">
    <w:name w:val="Style31"/>
    <w:basedOn w:val="a1"/>
    <w:uiPriority w:val="99"/>
    <w:qFormat/>
    <w:rsid w:val="00CF2F17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hanging="360"/>
      <w:jc w:val="center"/>
    </w:pPr>
    <w:rPr>
      <w:rFonts w:ascii="Times New Roman" w:eastAsia="Times New Roman" w:hAnsi="Times New Roman" w:cs="Angsana New"/>
      <w:sz w:val="24"/>
      <w:szCs w:val="24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08CB-5A82-49C7-9011-C65890B1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Преподаватель</cp:lastModifiedBy>
  <cp:revision>36</cp:revision>
  <cp:lastPrinted>2019-11-25T11:45:00Z</cp:lastPrinted>
  <dcterms:created xsi:type="dcterms:W3CDTF">2018-04-03T13:42:00Z</dcterms:created>
  <dcterms:modified xsi:type="dcterms:W3CDTF">2020-07-13T14:51:00Z</dcterms:modified>
</cp:coreProperties>
</file>